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8EE9F" w14:textId="3A544AC0" w:rsidR="006250E6" w:rsidRPr="00EA1955" w:rsidRDefault="0095772B" w:rsidP="0020737C">
      <w:pPr>
        <w:jc w:val="center"/>
        <w:rPr>
          <w:rFonts w:ascii="Times New Roman" w:eastAsia="新細明體" w:hAnsi="Times New Roman" w:cs="Times New Roman"/>
          <w:b/>
          <w:lang w:eastAsia="zh-HK"/>
        </w:rPr>
      </w:pPr>
      <w:r w:rsidRPr="00EA1955">
        <w:rPr>
          <w:rFonts w:ascii="Times New Roman" w:eastAsia="新細明體" w:hAnsi="Times New Roman" w:cs="Times New Roman"/>
          <w:b/>
          <w:lang w:eastAsia="zh-HK"/>
        </w:rPr>
        <w:t xml:space="preserve">Community Study </w:t>
      </w:r>
      <w:r w:rsidR="00384558" w:rsidRPr="00EA1955">
        <w:rPr>
          <w:rFonts w:ascii="Times New Roman" w:eastAsia="新細明體" w:hAnsi="Times New Roman" w:cs="Times New Roman"/>
          <w:b/>
          <w:lang w:eastAsia="zh-HK"/>
        </w:rPr>
        <w:t xml:space="preserve">Series </w:t>
      </w:r>
      <w:r w:rsidRPr="00EA1955">
        <w:rPr>
          <w:rFonts w:ascii="Times New Roman" w:eastAsia="新細明體" w:hAnsi="Times New Roman" w:cs="Times New Roman"/>
          <w:b/>
          <w:lang w:eastAsia="zh-HK"/>
        </w:rPr>
        <w:t>Learning Resources</w:t>
      </w:r>
      <w:r w:rsidR="002248B8" w:rsidRPr="00EA1955">
        <w:rPr>
          <w:rStyle w:val="af3"/>
          <w:rFonts w:ascii="Times New Roman" w:eastAsia="新細明體" w:hAnsi="Times New Roman" w:cs="Times New Roman"/>
          <w:b/>
          <w:lang w:eastAsia="zh-HK"/>
        </w:rPr>
        <w:footnoteReference w:id="1"/>
      </w:r>
    </w:p>
    <w:p w14:paraId="25470721" w14:textId="77777777" w:rsidR="0020737C" w:rsidRPr="00EA1955" w:rsidRDefault="0020737C" w:rsidP="0020737C">
      <w:pPr>
        <w:jc w:val="center"/>
        <w:rPr>
          <w:rFonts w:ascii="Times New Roman" w:eastAsia="新細明體" w:hAnsi="Times New Roman" w:cs="Times New Roman"/>
          <w:b/>
        </w:rPr>
      </w:pPr>
    </w:p>
    <w:p w14:paraId="30E94DC3" w14:textId="77777777" w:rsidR="0020737C" w:rsidRPr="00EA1955" w:rsidRDefault="00A6350C" w:rsidP="0020737C">
      <w:pPr>
        <w:jc w:val="center"/>
        <w:rPr>
          <w:rFonts w:ascii="Times New Roman" w:eastAsia="新細明體" w:hAnsi="Times New Roman" w:cs="Times New Roman"/>
          <w:b/>
        </w:rPr>
      </w:pPr>
      <w:r w:rsidRPr="00EA1955">
        <w:rPr>
          <w:rFonts w:ascii="Times New Roman" w:eastAsia="新細明體" w:hAnsi="Times New Roman" w:cs="Times New Roman"/>
          <w:b/>
        </w:rPr>
        <w:t>Theme (3</w:t>
      </w:r>
      <w:r w:rsidR="0095772B" w:rsidRPr="00EA1955">
        <w:rPr>
          <w:rFonts w:ascii="Times New Roman" w:eastAsia="新細明體" w:hAnsi="Times New Roman" w:cs="Times New Roman"/>
          <w:b/>
        </w:rPr>
        <w:t xml:space="preserve">): </w:t>
      </w:r>
      <w:r w:rsidRPr="00EA1955">
        <w:rPr>
          <w:rFonts w:ascii="Times New Roman" w:eastAsia="新細明體" w:hAnsi="Times New Roman" w:cs="Times New Roman"/>
          <w:b/>
        </w:rPr>
        <w:t>Freedom of Religious Belief</w:t>
      </w:r>
    </w:p>
    <w:p w14:paraId="01590457" w14:textId="77777777" w:rsidR="00ED4610" w:rsidRPr="00EA1955" w:rsidRDefault="00ED4610">
      <w:pPr>
        <w:rPr>
          <w:rFonts w:ascii="Times New Roman" w:eastAsia="新細明體" w:hAnsi="Times New Roman" w:cs="Times New Roman"/>
        </w:rPr>
      </w:pPr>
    </w:p>
    <w:p w14:paraId="4F08308E" w14:textId="77777777" w:rsidR="0095772B" w:rsidRPr="00EA1955" w:rsidRDefault="0095772B" w:rsidP="00793333">
      <w:pPr>
        <w:pStyle w:val="aa"/>
        <w:numPr>
          <w:ilvl w:val="0"/>
          <w:numId w:val="7"/>
        </w:numPr>
        <w:ind w:leftChars="0" w:left="482" w:hanging="482"/>
        <w:rPr>
          <w:rFonts w:ascii="Times New Roman" w:eastAsia="新細明體" w:hAnsi="Times New Roman" w:cs="Times New Roman"/>
          <w:b/>
          <w:lang w:eastAsia="zh-HK"/>
        </w:rPr>
      </w:pPr>
      <w:r w:rsidRPr="00EA1955">
        <w:rPr>
          <w:rFonts w:ascii="Times New Roman" w:eastAsia="新細明體" w:hAnsi="Times New Roman" w:cs="Times New Roman"/>
          <w:b/>
          <w:lang w:eastAsia="zh-HK"/>
        </w:rPr>
        <w:t>Related topics</w:t>
      </w:r>
    </w:p>
    <w:p w14:paraId="083BA536" w14:textId="77777777" w:rsidR="0020737C" w:rsidRPr="00EA1955" w:rsidRDefault="0020737C">
      <w:pPr>
        <w:rPr>
          <w:rFonts w:ascii="Times New Roman" w:eastAsia="新細明體" w:hAnsi="Times New Roman" w:cs="Times New Roman"/>
        </w:rPr>
      </w:pPr>
    </w:p>
    <w:p w14:paraId="733DBD97" w14:textId="77777777" w:rsidR="00D42146" w:rsidRPr="00EA1955" w:rsidRDefault="00D42146">
      <w:pPr>
        <w:rPr>
          <w:rFonts w:ascii="Times New Roman" w:eastAsia="新細明體" w:hAnsi="Times New Roman" w:cs="Times New Roman"/>
        </w:rPr>
      </w:pPr>
      <w:r w:rsidRPr="00EA1955">
        <w:rPr>
          <w:rFonts w:ascii="Times New Roman" w:eastAsia="新細明體" w:hAnsi="Times New Roman" w:cs="Times New Roman"/>
        </w:rPr>
        <w:t>【</w:t>
      </w:r>
      <w:r w:rsidR="0095772B" w:rsidRPr="00EA1955">
        <w:rPr>
          <w:rFonts w:ascii="Times New Roman" w:eastAsia="新細明體" w:hAnsi="Times New Roman" w:cs="Times New Roman"/>
          <w:lang w:eastAsia="zh-HK"/>
        </w:rPr>
        <w:t>Independent Subject Mode</w:t>
      </w:r>
      <w:r w:rsidRPr="00EA1955">
        <w:rPr>
          <w:rFonts w:ascii="Times New Roman" w:eastAsia="新細明體" w:hAnsi="Times New Roman" w:cs="Times New Roman"/>
        </w:rPr>
        <w:t>】</w:t>
      </w:r>
    </w:p>
    <w:p w14:paraId="229F33CE" w14:textId="77777777" w:rsidR="00D42146" w:rsidRPr="00EA1955" w:rsidRDefault="00D42146">
      <w:pPr>
        <w:rPr>
          <w:rFonts w:ascii="Times New Roman" w:eastAsia="新細明體" w:hAnsi="Times New Roman" w:cs="Times New Roman"/>
        </w:rPr>
      </w:pPr>
    </w:p>
    <w:p w14:paraId="509339AE" w14:textId="77777777" w:rsidR="000E7E46" w:rsidRPr="00EA1955" w:rsidRDefault="0095772B">
      <w:pPr>
        <w:rPr>
          <w:rFonts w:ascii="Times New Roman" w:eastAsia="新細明體" w:hAnsi="Times New Roman" w:cs="Times New Roman"/>
          <w:lang w:eastAsia="zh-HK"/>
        </w:rPr>
      </w:pPr>
      <w:r w:rsidRPr="00EA1955">
        <w:rPr>
          <w:rFonts w:ascii="Times New Roman" w:eastAsia="新細明體" w:hAnsi="Times New Roman" w:cs="Times New Roman"/>
          <w:i/>
          <w:lang w:eastAsia="zh-HK"/>
        </w:rPr>
        <w:t>Life and Society Curriculum Guide (Secondary 1-3)</w:t>
      </w:r>
      <w:r w:rsidRPr="00EA1955">
        <w:rPr>
          <w:rFonts w:ascii="Times New Roman" w:eastAsia="新細明體" w:hAnsi="Times New Roman" w:cs="Times New Roman"/>
          <w:lang w:eastAsia="zh-HK"/>
        </w:rPr>
        <w:t xml:space="preserve"> (2010)</w:t>
      </w:r>
    </w:p>
    <w:p w14:paraId="3B18ABDE" w14:textId="77777777" w:rsidR="0095772B" w:rsidRPr="00EA1955" w:rsidRDefault="0095772B">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2122"/>
        <w:gridCol w:w="2126"/>
        <w:gridCol w:w="4048"/>
      </w:tblGrid>
      <w:tr w:rsidR="00EA1955" w:rsidRPr="00EA1955" w14:paraId="2D120BA7" w14:textId="77777777" w:rsidTr="001335EF">
        <w:tc>
          <w:tcPr>
            <w:tcW w:w="2122" w:type="dxa"/>
          </w:tcPr>
          <w:p w14:paraId="3C862D74" w14:textId="77777777" w:rsidR="00935AAD" w:rsidRPr="00EA1955" w:rsidRDefault="00935AAD" w:rsidP="00935AAD">
            <w:pPr>
              <w:jc w:val="center"/>
              <w:rPr>
                <w:rFonts w:ascii="Times New Roman" w:eastAsia="新細明體" w:hAnsi="Times New Roman" w:cs="Times New Roman"/>
                <w:b/>
              </w:rPr>
            </w:pPr>
            <w:r w:rsidRPr="00EA1955">
              <w:rPr>
                <w:rFonts w:ascii="Times New Roman" w:eastAsia="新細明體" w:hAnsi="Times New Roman" w:cs="Times New Roman"/>
                <w:b/>
              </w:rPr>
              <w:t>Module</w:t>
            </w:r>
          </w:p>
        </w:tc>
        <w:tc>
          <w:tcPr>
            <w:tcW w:w="2126" w:type="dxa"/>
          </w:tcPr>
          <w:p w14:paraId="028A91C3" w14:textId="77777777" w:rsidR="00935AAD" w:rsidRPr="00EA1955" w:rsidRDefault="00935AAD" w:rsidP="00935AAD">
            <w:pPr>
              <w:jc w:val="center"/>
              <w:rPr>
                <w:rFonts w:ascii="Times New Roman" w:eastAsia="新細明體" w:hAnsi="Times New Roman" w:cs="Times New Roman"/>
                <w:b/>
              </w:rPr>
            </w:pPr>
            <w:r w:rsidRPr="00EA1955">
              <w:rPr>
                <w:rFonts w:ascii="Times New Roman" w:eastAsia="新細明體" w:hAnsi="Times New Roman" w:cs="Times New Roman" w:hint="eastAsia"/>
                <w:b/>
                <w:lang w:eastAsia="zh-HK"/>
              </w:rPr>
              <w:t>Topic</w:t>
            </w:r>
          </w:p>
        </w:tc>
        <w:tc>
          <w:tcPr>
            <w:tcW w:w="4048" w:type="dxa"/>
          </w:tcPr>
          <w:p w14:paraId="1906986B" w14:textId="77777777" w:rsidR="00935AAD" w:rsidRPr="00EA1955" w:rsidRDefault="00935AAD" w:rsidP="00935AAD">
            <w:pPr>
              <w:jc w:val="center"/>
              <w:rPr>
                <w:rFonts w:ascii="Times New Roman" w:eastAsia="新細明體" w:hAnsi="Times New Roman" w:cs="Times New Roman"/>
                <w:b/>
              </w:rPr>
            </w:pPr>
            <w:r w:rsidRPr="00EA1955">
              <w:rPr>
                <w:rFonts w:ascii="Times New Roman" w:eastAsia="新細明體" w:hAnsi="Times New Roman" w:cs="Times New Roman"/>
                <w:b/>
              </w:rPr>
              <w:t>Learning Points</w:t>
            </w:r>
          </w:p>
        </w:tc>
      </w:tr>
      <w:tr w:rsidR="00EA1955" w:rsidRPr="00EA1955" w14:paraId="6D75407D" w14:textId="77777777" w:rsidTr="00CE53C2">
        <w:tc>
          <w:tcPr>
            <w:tcW w:w="2122" w:type="dxa"/>
            <w:tcBorders>
              <w:bottom w:val="single" w:sz="4" w:space="0" w:color="auto"/>
            </w:tcBorders>
          </w:tcPr>
          <w:p w14:paraId="2855DACA" w14:textId="77777777" w:rsidR="00935AAD" w:rsidRPr="00EA1955" w:rsidRDefault="00935AAD" w:rsidP="00935AAD">
            <w:pPr>
              <w:rPr>
                <w:rFonts w:ascii="Times New Roman" w:eastAsia="新細明體" w:hAnsi="Times New Roman" w:cs="Times New Roman"/>
              </w:rPr>
            </w:pPr>
            <w:r w:rsidRPr="00EA1955">
              <w:rPr>
                <w:rFonts w:ascii="Times New Roman" w:eastAsia="新細明體" w:hAnsi="Times New Roman" w:cs="Times New Roman"/>
              </w:rPr>
              <w:t>Core module (9): One World One Family</w:t>
            </w:r>
          </w:p>
          <w:p w14:paraId="00B7380D" w14:textId="77777777" w:rsidR="00935AAD" w:rsidRPr="00EA1955" w:rsidRDefault="00935AAD" w:rsidP="00935AAD">
            <w:pPr>
              <w:rPr>
                <w:rFonts w:ascii="Times New Roman" w:eastAsia="新細明體" w:hAnsi="Times New Roman" w:cs="Times New Roman"/>
              </w:rPr>
            </w:pPr>
            <w:r w:rsidRPr="00EA1955">
              <w:rPr>
                <w:rFonts w:ascii="Times New Roman" w:eastAsia="新細明體" w:hAnsi="Times New Roman" w:cs="Times New Roman" w:hint="eastAsia"/>
              </w:rPr>
              <w:t>【</w:t>
            </w:r>
            <w:r w:rsidRPr="00EA1955">
              <w:rPr>
                <w:rFonts w:ascii="Times New Roman" w:eastAsia="新細明體" w:hAnsi="Times New Roman" w:cs="Times New Roman" w:hint="eastAsia"/>
              </w:rPr>
              <w:t>F</w:t>
            </w:r>
            <w:r w:rsidRPr="00EA1955">
              <w:rPr>
                <w:rFonts w:ascii="Times New Roman" w:eastAsia="新細明體" w:hAnsi="Times New Roman" w:cs="Times New Roman"/>
              </w:rPr>
              <w:t>oundation part</w:t>
            </w:r>
            <w:r w:rsidRPr="00EA1955">
              <w:rPr>
                <w:rFonts w:ascii="Times New Roman" w:eastAsia="新細明體" w:hAnsi="Times New Roman" w:cs="Times New Roman" w:hint="eastAsia"/>
              </w:rPr>
              <w:t>】</w:t>
            </w:r>
          </w:p>
        </w:tc>
        <w:tc>
          <w:tcPr>
            <w:tcW w:w="2126" w:type="dxa"/>
            <w:tcBorders>
              <w:bottom w:val="single" w:sz="4" w:space="0" w:color="auto"/>
            </w:tcBorders>
          </w:tcPr>
          <w:p w14:paraId="0FEDF4D6" w14:textId="77777777" w:rsidR="00935AAD" w:rsidRPr="00EA1955" w:rsidRDefault="00935AAD" w:rsidP="00935AAD">
            <w:pPr>
              <w:rPr>
                <w:rFonts w:ascii="Times New Roman" w:eastAsia="新細明體" w:hAnsi="Times New Roman" w:cs="Times New Roman"/>
              </w:rPr>
            </w:pPr>
            <w:r w:rsidRPr="00EA1955">
              <w:rPr>
                <w:rFonts w:ascii="Times New Roman" w:eastAsia="新細明體" w:hAnsi="Times New Roman" w:cs="Times New Roman"/>
              </w:rPr>
              <w:t>Appreciating Diversity of Values</w:t>
            </w:r>
          </w:p>
        </w:tc>
        <w:tc>
          <w:tcPr>
            <w:tcW w:w="4048" w:type="dxa"/>
            <w:tcBorders>
              <w:bottom w:val="single" w:sz="4" w:space="0" w:color="auto"/>
            </w:tcBorders>
          </w:tcPr>
          <w:p w14:paraId="36D66C5E" w14:textId="77777777" w:rsidR="00935AAD" w:rsidRPr="00EA1955" w:rsidRDefault="00935AAD"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Respect people of different classes and cultural background, and holding different traditions and values; understand the positive benefits brought by a pluralistic society</w:t>
            </w:r>
          </w:p>
          <w:p w14:paraId="5B082116" w14:textId="77777777" w:rsidR="00935AAD" w:rsidRPr="00EA1955" w:rsidRDefault="00935AAD"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Proper attitudes of getting along with people from different background</w:t>
            </w:r>
          </w:p>
          <w:p w14:paraId="61EA1D5C" w14:textId="77777777" w:rsidR="00935AAD" w:rsidRPr="00EA1955" w:rsidRDefault="00935AAD"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Ways and considerations in expressing care to the needy</w:t>
            </w:r>
          </w:p>
        </w:tc>
      </w:tr>
      <w:tr w:rsidR="00EA1955" w:rsidRPr="00EA1955" w14:paraId="0AD67D8D" w14:textId="77777777" w:rsidTr="000E7E46">
        <w:tc>
          <w:tcPr>
            <w:tcW w:w="2122" w:type="dxa"/>
            <w:tcBorders>
              <w:bottom w:val="nil"/>
            </w:tcBorders>
          </w:tcPr>
          <w:p w14:paraId="4637F518" w14:textId="77777777" w:rsidR="00935AAD" w:rsidRPr="00EA1955" w:rsidRDefault="00935AAD" w:rsidP="00935AAD">
            <w:pPr>
              <w:rPr>
                <w:rFonts w:ascii="Times New Roman" w:eastAsia="新細明體" w:hAnsi="Times New Roman" w:cs="Times New Roman"/>
              </w:rPr>
            </w:pPr>
            <w:r w:rsidRPr="00EA1955">
              <w:rPr>
                <w:rFonts w:ascii="Times New Roman" w:eastAsia="新細明體" w:hAnsi="Times New Roman" w:cs="Times New Roman"/>
              </w:rPr>
              <w:t>Core Module (21): Rights and Responsibilities of Citizens</w:t>
            </w:r>
          </w:p>
          <w:p w14:paraId="6BC272F5" w14:textId="77777777" w:rsidR="00935AAD" w:rsidRPr="00EA1955" w:rsidRDefault="00935AAD" w:rsidP="00935AAD">
            <w:pPr>
              <w:rPr>
                <w:rFonts w:ascii="Times New Roman" w:eastAsia="新細明體" w:hAnsi="Times New Roman" w:cs="Times New Roman"/>
              </w:rPr>
            </w:pPr>
            <w:r w:rsidRPr="00EA1955">
              <w:rPr>
                <w:rFonts w:ascii="Times New Roman" w:eastAsia="新細明體" w:hAnsi="Times New Roman" w:cs="Times New Roman" w:hint="eastAsia"/>
              </w:rPr>
              <w:t>【</w:t>
            </w:r>
            <w:r w:rsidRPr="00EA1955">
              <w:rPr>
                <w:rFonts w:ascii="Times New Roman" w:eastAsia="新細明體" w:hAnsi="Times New Roman" w:cs="Times New Roman" w:hint="eastAsia"/>
              </w:rPr>
              <w:t>F</w:t>
            </w:r>
            <w:r w:rsidRPr="00EA1955">
              <w:rPr>
                <w:rFonts w:ascii="Times New Roman" w:eastAsia="新細明體" w:hAnsi="Times New Roman" w:cs="Times New Roman"/>
              </w:rPr>
              <w:t>oundation part</w:t>
            </w:r>
            <w:r w:rsidRPr="00EA1955">
              <w:rPr>
                <w:rFonts w:ascii="Times New Roman" w:eastAsia="新細明體" w:hAnsi="Times New Roman" w:cs="Times New Roman" w:hint="eastAsia"/>
              </w:rPr>
              <w:t>】</w:t>
            </w:r>
          </w:p>
        </w:tc>
        <w:tc>
          <w:tcPr>
            <w:tcW w:w="2126" w:type="dxa"/>
            <w:tcBorders>
              <w:bottom w:val="nil"/>
            </w:tcBorders>
          </w:tcPr>
          <w:p w14:paraId="1DC107A8" w14:textId="77777777" w:rsidR="00935AAD" w:rsidRPr="00EA1955" w:rsidRDefault="00935AAD" w:rsidP="00935AAD">
            <w:pPr>
              <w:rPr>
                <w:rFonts w:ascii="Times New Roman" w:eastAsia="新細明體" w:hAnsi="Times New Roman" w:cs="Times New Roman"/>
              </w:rPr>
            </w:pPr>
            <w:r w:rsidRPr="00EA1955">
              <w:rPr>
                <w:rFonts w:ascii="Times New Roman" w:eastAsia="新細明體" w:hAnsi="Times New Roman" w:cs="Times New Roman"/>
              </w:rPr>
              <w:t>Rights, Responsibilities and the Rule of Law</w:t>
            </w:r>
          </w:p>
        </w:tc>
        <w:tc>
          <w:tcPr>
            <w:tcW w:w="4048" w:type="dxa"/>
            <w:tcBorders>
              <w:bottom w:val="nil"/>
            </w:tcBorders>
          </w:tcPr>
          <w:p w14:paraId="114F8C2E" w14:textId="77777777" w:rsidR="00935AAD" w:rsidRPr="00EA1955" w:rsidRDefault="00935AAD"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Different categories of Hong Kong residents</w:t>
            </w:r>
          </w:p>
          <w:p w14:paraId="33C17383" w14:textId="77777777" w:rsidR="00935AAD" w:rsidRPr="00EA1955" w:rsidRDefault="00935AAD"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Rights and responsibilities applicable to Hong Kong residents</w:t>
            </w:r>
          </w:p>
          <w:p w14:paraId="1F794847" w14:textId="77777777" w:rsidR="00935AAD" w:rsidRPr="00EA1955" w:rsidRDefault="00935AAD"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Protection of the rights of Hong Kong residents by major principles of the rule of law</w:t>
            </w:r>
          </w:p>
        </w:tc>
      </w:tr>
      <w:tr w:rsidR="00EA1955" w:rsidRPr="00EA1955" w14:paraId="5FE65FFC" w14:textId="77777777" w:rsidTr="00A6350C">
        <w:tc>
          <w:tcPr>
            <w:tcW w:w="2122" w:type="dxa"/>
            <w:tcBorders>
              <w:top w:val="single" w:sz="4" w:space="0" w:color="auto"/>
              <w:bottom w:val="single" w:sz="4" w:space="0" w:color="auto"/>
            </w:tcBorders>
          </w:tcPr>
          <w:p w14:paraId="619B2EB6" w14:textId="77777777" w:rsidR="00206533" w:rsidRPr="00EA1955" w:rsidRDefault="00206533" w:rsidP="00206533">
            <w:pPr>
              <w:rPr>
                <w:rFonts w:ascii="Times New Roman" w:eastAsia="新細明體" w:hAnsi="Times New Roman" w:cs="Times New Roman"/>
              </w:rPr>
            </w:pPr>
            <w:r w:rsidRPr="00EA1955">
              <w:rPr>
                <w:rFonts w:ascii="Times New Roman" w:eastAsia="新細明體" w:hAnsi="Times New Roman" w:cs="Times New Roman"/>
              </w:rPr>
              <w:t>Core Module (23): Upholding the Core Values of Our Society</w:t>
            </w:r>
          </w:p>
          <w:p w14:paraId="195BE791" w14:textId="77777777" w:rsidR="00206533" w:rsidRPr="00EA1955" w:rsidRDefault="00206533" w:rsidP="00206533">
            <w:pPr>
              <w:rPr>
                <w:rFonts w:ascii="Times New Roman" w:eastAsia="新細明體" w:hAnsi="Times New Roman" w:cs="Times New Roman"/>
              </w:rPr>
            </w:pPr>
            <w:r w:rsidRPr="00EA1955">
              <w:rPr>
                <w:rFonts w:ascii="Times New Roman" w:eastAsia="新細明體" w:hAnsi="Times New Roman" w:cs="Times New Roman"/>
              </w:rPr>
              <w:t>【</w:t>
            </w:r>
            <w:r w:rsidRPr="00EA1955">
              <w:rPr>
                <w:rFonts w:ascii="Times New Roman" w:eastAsia="新細明體" w:hAnsi="Times New Roman" w:cs="Times New Roman" w:hint="eastAsia"/>
              </w:rPr>
              <w:t>E</w:t>
            </w:r>
            <w:r w:rsidRPr="00EA1955">
              <w:rPr>
                <w:rFonts w:ascii="Times New Roman" w:eastAsia="新細明體" w:hAnsi="Times New Roman" w:cs="Times New Roman"/>
              </w:rPr>
              <w:t>xtended part</w:t>
            </w:r>
            <w:r w:rsidRPr="00EA1955">
              <w:rPr>
                <w:rFonts w:ascii="Times New Roman" w:eastAsia="新細明體" w:hAnsi="Times New Roman" w:cs="Times New Roman"/>
              </w:rPr>
              <w:t>】</w:t>
            </w:r>
          </w:p>
        </w:tc>
        <w:tc>
          <w:tcPr>
            <w:tcW w:w="2126" w:type="dxa"/>
          </w:tcPr>
          <w:p w14:paraId="75CF6B48" w14:textId="77777777" w:rsidR="00206533" w:rsidRPr="00EA1955" w:rsidRDefault="00206533" w:rsidP="00206533">
            <w:pPr>
              <w:rPr>
                <w:rFonts w:ascii="Times New Roman" w:eastAsia="新細明體" w:hAnsi="Times New Roman" w:cs="Times New Roman"/>
              </w:rPr>
            </w:pPr>
            <w:r w:rsidRPr="00EA1955">
              <w:rPr>
                <w:rFonts w:ascii="Times New Roman" w:eastAsia="新細明體" w:hAnsi="Times New Roman" w:cs="Times New Roman"/>
              </w:rPr>
              <w:t>“Diversity &amp; Inclusiveness”</w:t>
            </w:r>
          </w:p>
        </w:tc>
        <w:tc>
          <w:tcPr>
            <w:tcW w:w="4048" w:type="dxa"/>
          </w:tcPr>
          <w:p w14:paraId="31539F8B" w14:textId="77777777" w:rsidR="00206533" w:rsidRPr="00EA1955" w:rsidRDefault="00206533"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Level of “diversity &amp; inclusiveness” in Hong Kong</w:t>
            </w:r>
          </w:p>
          <w:p w14:paraId="701C7108" w14:textId="77777777" w:rsidR="00206533" w:rsidRPr="00EA1955" w:rsidRDefault="00206533"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Ways and measures to safeguard and promote “diversity &amp; inclusiveness</w:t>
            </w:r>
          </w:p>
          <w:p w14:paraId="0E29426F" w14:textId="77777777" w:rsidR="00206533" w:rsidRPr="00EA1955" w:rsidRDefault="00206533"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 xml:space="preserve">Importance of “diversity &amp; </w:t>
            </w:r>
            <w:r w:rsidRPr="00EA1955">
              <w:rPr>
                <w:rFonts w:ascii="Times New Roman" w:eastAsia="新細明體" w:hAnsi="Times New Roman" w:cs="Times New Roman"/>
              </w:rPr>
              <w:lastRenderedPageBreak/>
              <w:t>inclusiveness” to the pursuit of fairness, freedom and liberty</w:t>
            </w:r>
          </w:p>
        </w:tc>
      </w:tr>
      <w:tr w:rsidR="00A6350C" w:rsidRPr="00EA1955" w14:paraId="552A84A0" w14:textId="77777777" w:rsidTr="00A6350C">
        <w:tc>
          <w:tcPr>
            <w:tcW w:w="2122" w:type="dxa"/>
            <w:tcBorders>
              <w:top w:val="single" w:sz="4" w:space="0" w:color="auto"/>
              <w:bottom w:val="single" w:sz="4" w:space="0" w:color="auto"/>
            </w:tcBorders>
          </w:tcPr>
          <w:p w14:paraId="23FD2136" w14:textId="77777777" w:rsidR="00A6350C" w:rsidRPr="00EA1955" w:rsidRDefault="00A6350C" w:rsidP="00A6350C">
            <w:pPr>
              <w:rPr>
                <w:rFonts w:ascii="Times New Roman" w:eastAsia="新細明體" w:hAnsi="Times New Roman" w:cs="Times New Roman"/>
              </w:rPr>
            </w:pPr>
            <w:r w:rsidRPr="00EA1955">
              <w:rPr>
                <w:rFonts w:ascii="Times New Roman" w:eastAsia="新細明體" w:hAnsi="Times New Roman" w:cs="Times New Roman"/>
              </w:rPr>
              <w:lastRenderedPageBreak/>
              <w:t>Core Module (27): “Global City”</w:t>
            </w:r>
          </w:p>
          <w:p w14:paraId="40EFE637" w14:textId="77777777" w:rsidR="00A6350C" w:rsidRPr="00EA1955" w:rsidRDefault="00A6350C" w:rsidP="00A6350C">
            <w:pPr>
              <w:rPr>
                <w:rFonts w:ascii="Times New Roman" w:eastAsia="新細明體" w:hAnsi="Times New Roman" w:cs="Times New Roman"/>
              </w:rPr>
            </w:pPr>
            <w:r w:rsidRPr="00EA1955">
              <w:rPr>
                <w:rFonts w:ascii="Times New Roman" w:eastAsia="新細明體" w:hAnsi="Times New Roman" w:cs="Times New Roman"/>
              </w:rPr>
              <w:t>【</w:t>
            </w:r>
            <w:r w:rsidRPr="00EA1955">
              <w:rPr>
                <w:rFonts w:ascii="Times New Roman" w:eastAsia="新細明體" w:hAnsi="Times New Roman" w:cs="Times New Roman"/>
              </w:rPr>
              <w:t>Foundation part</w:t>
            </w:r>
            <w:r w:rsidRPr="00EA1955">
              <w:rPr>
                <w:rFonts w:ascii="Times New Roman" w:eastAsia="新細明體" w:hAnsi="Times New Roman" w:cs="Times New Roman"/>
              </w:rPr>
              <w:t>】</w:t>
            </w:r>
          </w:p>
        </w:tc>
        <w:tc>
          <w:tcPr>
            <w:tcW w:w="2126" w:type="dxa"/>
          </w:tcPr>
          <w:p w14:paraId="4E5F9E67" w14:textId="77777777" w:rsidR="00A6350C" w:rsidRPr="00EA1955" w:rsidRDefault="00A6350C" w:rsidP="00A6350C">
            <w:pPr>
              <w:rPr>
                <w:rFonts w:ascii="Times New Roman" w:eastAsia="新細明體" w:hAnsi="Times New Roman" w:cs="Times New Roman"/>
              </w:rPr>
            </w:pPr>
            <w:r w:rsidRPr="00EA1955">
              <w:rPr>
                <w:rFonts w:ascii="Times New Roman" w:eastAsia="新細明體" w:hAnsi="Times New Roman" w:cs="Times New Roman"/>
              </w:rPr>
              <w:t>Social Characteristics of “Global City” as demonstrated by Hong Kong</w:t>
            </w:r>
          </w:p>
        </w:tc>
        <w:tc>
          <w:tcPr>
            <w:tcW w:w="4048" w:type="dxa"/>
          </w:tcPr>
          <w:p w14:paraId="454CA7C4" w14:textId="77777777" w:rsidR="00A6350C" w:rsidRPr="00EA1955" w:rsidRDefault="00A6350C"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Degree of openness of Hong Kong (as illustrated by the aspects of … human resources and culture…)</w:t>
            </w:r>
          </w:p>
          <w:p w14:paraId="28CCD595" w14:textId="77777777" w:rsidR="00A6350C" w:rsidRPr="00EA1955" w:rsidRDefault="00A6350C" w:rsidP="00060D7E">
            <w:pPr>
              <w:pStyle w:val="aa"/>
              <w:numPr>
                <w:ilvl w:val="0"/>
                <w:numId w:val="1"/>
              </w:numPr>
              <w:ind w:leftChars="0"/>
              <w:rPr>
                <w:rFonts w:ascii="Times New Roman" w:eastAsia="新細明體" w:hAnsi="Times New Roman" w:cs="Times New Roman"/>
              </w:rPr>
            </w:pPr>
            <w:r w:rsidRPr="00EA1955">
              <w:rPr>
                <w:rFonts w:ascii="Times New Roman" w:eastAsia="新細明體" w:hAnsi="Times New Roman" w:cs="Times New Roman"/>
              </w:rPr>
              <w:t>The “push and pull” drive of Hong Kong to transnational business people, professionals, executives and labour</w:t>
            </w:r>
          </w:p>
        </w:tc>
      </w:tr>
    </w:tbl>
    <w:p w14:paraId="5B2EE39C" w14:textId="77777777" w:rsidR="00377983" w:rsidRPr="00EA1955" w:rsidRDefault="00377983">
      <w:pPr>
        <w:rPr>
          <w:rFonts w:ascii="Times New Roman" w:eastAsia="新細明體" w:hAnsi="Times New Roman" w:cs="Times New Roman"/>
        </w:rPr>
      </w:pPr>
    </w:p>
    <w:p w14:paraId="30DED0AF" w14:textId="77777777" w:rsidR="000E7E46" w:rsidRPr="00EA1955" w:rsidRDefault="000E7E46">
      <w:pPr>
        <w:widowControl/>
        <w:rPr>
          <w:rFonts w:ascii="Times New Roman" w:eastAsia="新細明體" w:hAnsi="Times New Roman" w:cs="Times New Roman"/>
          <w:lang w:eastAsia="zh-HK"/>
        </w:rPr>
      </w:pPr>
      <w:r w:rsidRPr="00EA1955">
        <w:rPr>
          <w:rFonts w:ascii="Times New Roman" w:eastAsia="新細明體" w:hAnsi="Times New Roman" w:cs="Times New Roman"/>
          <w:lang w:eastAsia="zh-HK"/>
        </w:rPr>
        <w:br w:type="page"/>
      </w:r>
    </w:p>
    <w:p w14:paraId="6EF88A76" w14:textId="77777777" w:rsidR="00D42146" w:rsidRPr="00EA1955" w:rsidRDefault="00D42146">
      <w:pPr>
        <w:rPr>
          <w:rFonts w:ascii="Times New Roman" w:eastAsia="新細明體" w:hAnsi="Times New Roman" w:cs="Times New Roman"/>
          <w:lang w:eastAsia="zh-HK"/>
        </w:rPr>
      </w:pPr>
      <w:r w:rsidRPr="00EA1955">
        <w:rPr>
          <w:rFonts w:ascii="Times New Roman" w:eastAsia="新細明體" w:hAnsi="Times New Roman" w:cs="Times New Roman"/>
        </w:rPr>
        <w:lastRenderedPageBreak/>
        <w:t>【</w:t>
      </w:r>
      <w:r w:rsidR="006353E1" w:rsidRPr="00EA1955">
        <w:rPr>
          <w:rFonts w:ascii="Times New Roman" w:eastAsia="新細明體" w:hAnsi="Times New Roman" w:cs="Times New Roman" w:hint="eastAsia"/>
        </w:rPr>
        <w:t>M</w:t>
      </w:r>
      <w:r w:rsidR="006353E1" w:rsidRPr="00EA1955">
        <w:rPr>
          <w:rFonts w:ascii="Times New Roman" w:eastAsia="新細明體" w:hAnsi="Times New Roman" w:cs="Times New Roman"/>
        </w:rPr>
        <w:t>ixed Curriculum Organisation Mode</w:t>
      </w:r>
      <w:r w:rsidR="006353E1" w:rsidRPr="00EA1955">
        <w:rPr>
          <w:rFonts w:ascii="Times New Roman" w:eastAsia="新細明體" w:hAnsi="Times New Roman" w:cs="Times New Roman" w:hint="eastAsia"/>
        </w:rPr>
        <w:t xml:space="preserve"> </w:t>
      </w:r>
      <w:r w:rsidR="006353E1" w:rsidRPr="00EA1955">
        <w:rPr>
          <w:rFonts w:ascii="Times New Roman" w:eastAsia="新細明體" w:hAnsi="Times New Roman" w:cs="Times New Roman"/>
        </w:rPr>
        <w:t xml:space="preserve">– </w:t>
      </w:r>
      <w:r w:rsidR="006353E1" w:rsidRPr="00EA1955">
        <w:rPr>
          <w:rFonts w:ascii="Times New Roman" w:eastAsia="新細明體" w:hAnsi="Times New Roman" w:cs="Times New Roman" w:hint="eastAsia"/>
        </w:rPr>
        <w:t>I</w:t>
      </w:r>
      <w:r w:rsidR="006353E1" w:rsidRPr="00EA1955">
        <w:rPr>
          <w:rFonts w:ascii="Times New Roman" w:eastAsia="新細明體" w:hAnsi="Times New Roman" w:cs="Times New Roman"/>
        </w:rPr>
        <w:t>ntegrated Curriculum</w:t>
      </w:r>
      <w:r w:rsidRPr="00EA1955">
        <w:rPr>
          <w:rFonts w:ascii="Times New Roman" w:eastAsia="新細明體" w:hAnsi="Times New Roman" w:cs="Times New Roman"/>
        </w:rPr>
        <w:t>】</w:t>
      </w:r>
    </w:p>
    <w:p w14:paraId="4FE4B63F" w14:textId="77777777" w:rsidR="00D42146" w:rsidRPr="00EA1955" w:rsidRDefault="00D42146">
      <w:pPr>
        <w:rPr>
          <w:rFonts w:ascii="Times New Roman" w:eastAsia="新細明體" w:hAnsi="Times New Roman" w:cs="Times New Roman"/>
          <w:lang w:eastAsia="zh-HK"/>
        </w:rPr>
      </w:pPr>
    </w:p>
    <w:p w14:paraId="14305F96" w14:textId="77777777" w:rsidR="000E7E46" w:rsidRPr="00EA1955" w:rsidRDefault="006353E1">
      <w:pPr>
        <w:rPr>
          <w:rFonts w:ascii="Times New Roman" w:eastAsia="新細明體" w:hAnsi="Times New Roman" w:cs="Times New Roman"/>
          <w:lang w:eastAsia="zh-HK"/>
        </w:rPr>
      </w:pPr>
      <w:r w:rsidRPr="00EA1955">
        <w:rPr>
          <w:rFonts w:ascii="Times New Roman" w:eastAsia="新細明體" w:hAnsi="Times New Roman" w:cs="Times New Roman" w:hint="eastAsia"/>
          <w:i/>
        </w:rPr>
        <w:t>P</w:t>
      </w:r>
      <w:r w:rsidRPr="00EA1955">
        <w:rPr>
          <w:rFonts w:ascii="Times New Roman" w:eastAsia="新細明體" w:hAnsi="Times New Roman" w:cs="Times New Roman"/>
          <w:i/>
        </w:rPr>
        <w:t>ersonal, Social and Humanities Key Learning Area Curriculum Guide (Primary 1 – Secondary 6)</w:t>
      </w:r>
      <w:r w:rsidRPr="00EA1955">
        <w:rPr>
          <w:rFonts w:ascii="Times New Roman" w:eastAsia="新細明體" w:hAnsi="Times New Roman" w:cs="Times New Roman" w:hint="eastAsia"/>
          <w:lang w:eastAsia="zh-HK"/>
        </w:rPr>
        <w:t xml:space="preserve"> (2017</w:t>
      </w:r>
      <w:r w:rsidRPr="00EA1955">
        <w:rPr>
          <w:rFonts w:ascii="Times New Roman" w:eastAsia="新細明體" w:hAnsi="Times New Roman" w:cs="Times New Roman"/>
          <w:lang w:eastAsia="zh-HK"/>
        </w:rPr>
        <w:t>)</w:t>
      </w:r>
      <w:r w:rsidR="000E7E46" w:rsidRPr="00EA1955">
        <w:rPr>
          <w:rStyle w:val="af3"/>
          <w:rFonts w:ascii="Times New Roman" w:eastAsia="新細明體" w:hAnsi="Times New Roman" w:cs="Times New Roman"/>
          <w:lang w:eastAsia="zh-HK"/>
        </w:rPr>
        <w:footnoteReference w:id="2"/>
      </w:r>
    </w:p>
    <w:p w14:paraId="1ECFC906" w14:textId="77777777" w:rsidR="000E7E46" w:rsidRPr="00EA1955" w:rsidRDefault="000E7E46" w:rsidP="00E60B9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2074"/>
        <w:gridCol w:w="1323"/>
        <w:gridCol w:w="1701"/>
        <w:gridCol w:w="3198"/>
      </w:tblGrid>
      <w:tr w:rsidR="00EA1955" w:rsidRPr="00EA1955" w14:paraId="7262CF90" w14:textId="77777777" w:rsidTr="00AE669F">
        <w:tc>
          <w:tcPr>
            <w:tcW w:w="2074" w:type="dxa"/>
            <w:vMerge w:val="restart"/>
          </w:tcPr>
          <w:p w14:paraId="245FA241" w14:textId="77777777" w:rsidR="00830F60" w:rsidRPr="00EA1955" w:rsidRDefault="00830F60" w:rsidP="00830F60">
            <w:pPr>
              <w:rPr>
                <w:rFonts w:ascii="Times New Roman" w:eastAsia="新細明體" w:hAnsi="Times New Roman" w:cs="Times New Roman"/>
              </w:rPr>
            </w:pPr>
            <w:r w:rsidRPr="00EA1955">
              <w:rPr>
                <w:rFonts w:ascii="Times New Roman" w:eastAsia="新細明體" w:hAnsi="Times New Roman" w:cs="Times New Roman"/>
              </w:rPr>
              <w:t>Core Elements/Essential Content for Learning in the PSHE KLA Curriculum</w:t>
            </w:r>
          </w:p>
        </w:tc>
        <w:tc>
          <w:tcPr>
            <w:tcW w:w="1323" w:type="dxa"/>
            <w:vMerge w:val="restart"/>
          </w:tcPr>
          <w:p w14:paraId="03E05E80" w14:textId="77777777" w:rsidR="00830F60" w:rsidRPr="00EA1955" w:rsidRDefault="00830F60" w:rsidP="00830F60">
            <w:pPr>
              <w:rPr>
                <w:rFonts w:ascii="Times New Roman" w:eastAsia="新細明體" w:hAnsi="Times New Roman" w:cs="Times New Roman"/>
              </w:rPr>
            </w:pPr>
            <w:r w:rsidRPr="00EA1955">
              <w:rPr>
                <w:rFonts w:ascii="Times New Roman" w:eastAsia="新細明體" w:hAnsi="Times New Roman" w:cs="Times New Roman" w:hint="eastAsia"/>
              </w:rPr>
              <w:t>K</w:t>
            </w:r>
            <w:r w:rsidRPr="00EA1955">
              <w:rPr>
                <w:rFonts w:ascii="Times New Roman" w:eastAsia="新細明體" w:hAnsi="Times New Roman" w:cs="Times New Roman"/>
              </w:rPr>
              <w:t>ey Stage 3</w:t>
            </w:r>
          </w:p>
        </w:tc>
        <w:tc>
          <w:tcPr>
            <w:tcW w:w="1701" w:type="dxa"/>
          </w:tcPr>
          <w:p w14:paraId="51960188" w14:textId="77777777" w:rsidR="00830F60" w:rsidRPr="00EA1955" w:rsidRDefault="00830F60" w:rsidP="00830F60">
            <w:pPr>
              <w:rPr>
                <w:rFonts w:ascii="Times New Roman" w:eastAsia="新細明體" w:hAnsi="Times New Roman" w:cs="Times New Roman"/>
              </w:rPr>
            </w:pPr>
            <w:r w:rsidRPr="00EA1955">
              <w:rPr>
                <w:rFonts w:ascii="Times New Roman" w:eastAsia="新細明體" w:hAnsi="Times New Roman" w:cs="Times New Roman"/>
              </w:rPr>
              <w:t>Strand 1: Personal and Social Development</w:t>
            </w:r>
          </w:p>
        </w:tc>
        <w:tc>
          <w:tcPr>
            <w:tcW w:w="3198" w:type="dxa"/>
          </w:tcPr>
          <w:p w14:paraId="02C59E9E" w14:textId="77777777" w:rsidR="00830F60" w:rsidRPr="00EA1955" w:rsidRDefault="00830F60" w:rsidP="00060D7E">
            <w:pPr>
              <w:pStyle w:val="aa"/>
              <w:numPr>
                <w:ilvl w:val="0"/>
                <w:numId w:val="8"/>
              </w:numPr>
              <w:ind w:leftChars="0"/>
              <w:jc w:val="both"/>
              <w:rPr>
                <w:rFonts w:ascii="Times New Roman" w:eastAsia="新細明體" w:hAnsi="Times New Roman" w:cs="Times New Roman"/>
              </w:rPr>
            </w:pPr>
            <w:r w:rsidRPr="00EA1955">
              <w:rPr>
                <w:rFonts w:ascii="Times New Roman" w:eastAsia="新細明體" w:hAnsi="Times New Roman" w:cs="Times New Roman"/>
              </w:rPr>
              <w:t>social skills for developing relationships and resolving conflicts with peers, family members and people of different backgrounds (e.g. ethnicity, race, religion)</w:t>
            </w:r>
          </w:p>
        </w:tc>
      </w:tr>
      <w:tr w:rsidR="00EA1955" w:rsidRPr="00EA1955" w14:paraId="2A58A3B1" w14:textId="77777777" w:rsidTr="00AE669F">
        <w:tc>
          <w:tcPr>
            <w:tcW w:w="2074" w:type="dxa"/>
            <w:vMerge/>
          </w:tcPr>
          <w:p w14:paraId="53C1C20C" w14:textId="77777777" w:rsidR="00A6350C" w:rsidRPr="00EA1955" w:rsidRDefault="00A6350C" w:rsidP="00830F60">
            <w:pPr>
              <w:rPr>
                <w:rFonts w:ascii="Times New Roman" w:eastAsia="新細明體" w:hAnsi="Times New Roman" w:cs="Times New Roman"/>
              </w:rPr>
            </w:pPr>
          </w:p>
        </w:tc>
        <w:tc>
          <w:tcPr>
            <w:tcW w:w="1323" w:type="dxa"/>
            <w:vMerge/>
          </w:tcPr>
          <w:p w14:paraId="4B3E2525" w14:textId="77777777" w:rsidR="00A6350C" w:rsidRPr="00EA1955" w:rsidRDefault="00A6350C" w:rsidP="00830F60">
            <w:pPr>
              <w:rPr>
                <w:rFonts w:ascii="Times New Roman" w:eastAsia="新細明體" w:hAnsi="Times New Roman" w:cs="Times New Roman"/>
              </w:rPr>
            </w:pPr>
          </w:p>
        </w:tc>
        <w:tc>
          <w:tcPr>
            <w:tcW w:w="1701" w:type="dxa"/>
          </w:tcPr>
          <w:p w14:paraId="2A23CDAA" w14:textId="77777777" w:rsidR="00A6350C" w:rsidRPr="00EA1955" w:rsidRDefault="00A6350C" w:rsidP="00830F60">
            <w:pPr>
              <w:rPr>
                <w:rFonts w:ascii="Times New Roman" w:eastAsia="新細明體" w:hAnsi="Times New Roman" w:cs="Times New Roman"/>
              </w:rPr>
            </w:pPr>
            <w:r w:rsidRPr="00EA1955">
              <w:rPr>
                <w:rFonts w:ascii="Times New Roman" w:eastAsia="新細明體" w:hAnsi="Times New Roman" w:cs="Times New Roman" w:hint="eastAsia"/>
              </w:rPr>
              <w:t xml:space="preserve">Strand 3: </w:t>
            </w:r>
            <w:r w:rsidRPr="00EA1955">
              <w:rPr>
                <w:rFonts w:ascii="Times New Roman" w:eastAsia="新細明體" w:hAnsi="Times New Roman" w:cs="Times New Roman"/>
              </w:rPr>
              <w:t>Culture and Heritage</w:t>
            </w:r>
          </w:p>
        </w:tc>
        <w:tc>
          <w:tcPr>
            <w:tcW w:w="3198" w:type="dxa"/>
          </w:tcPr>
          <w:p w14:paraId="3A95C8B4" w14:textId="77777777" w:rsidR="00A6350C" w:rsidRPr="00EA1955" w:rsidRDefault="009F2F89" w:rsidP="00060D7E">
            <w:pPr>
              <w:pStyle w:val="aa"/>
              <w:numPr>
                <w:ilvl w:val="0"/>
                <w:numId w:val="8"/>
              </w:numPr>
              <w:ind w:leftChars="0"/>
              <w:rPr>
                <w:rFonts w:ascii="Times New Roman" w:eastAsia="新細明體" w:hAnsi="Times New Roman" w:cs="Times New Roman"/>
              </w:rPr>
            </w:pPr>
            <w:r w:rsidRPr="00EA1955">
              <w:rPr>
                <w:rFonts w:ascii="Times New Roman" w:eastAsia="新細明體" w:hAnsi="Times New Roman" w:cs="Times New Roman"/>
              </w:rPr>
              <w:t>similarities and differences of customs and practices of people from different geographic, cultural, racial, religious and ethnic backgrounds</w:t>
            </w:r>
          </w:p>
          <w:p w14:paraId="1F4161FB" w14:textId="77777777" w:rsidR="009F2F89" w:rsidRPr="00EA1955" w:rsidRDefault="009F2F89" w:rsidP="00060D7E">
            <w:pPr>
              <w:pStyle w:val="aa"/>
              <w:numPr>
                <w:ilvl w:val="0"/>
                <w:numId w:val="8"/>
              </w:numPr>
              <w:ind w:leftChars="0"/>
              <w:rPr>
                <w:rFonts w:ascii="Times New Roman" w:eastAsia="新細明體" w:hAnsi="Times New Roman" w:cs="Times New Roman"/>
              </w:rPr>
            </w:pPr>
            <w:r w:rsidRPr="00EA1955">
              <w:rPr>
                <w:rFonts w:ascii="Times New Roman" w:eastAsia="新細明體" w:hAnsi="Times New Roman" w:cs="Times New Roman"/>
              </w:rPr>
              <w:t>factors (e.g. traditions, customs, biases)  contributing to cross</w:t>
            </w:r>
            <w:r w:rsidR="00807786" w:rsidRPr="00EA1955">
              <w:rPr>
                <w:rFonts w:ascii="Times New Roman" w:eastAsia="新細明體" w:hAnsi="Times New Roman" w:cs="Times New Roman"/>
              </w:rPr>
              <w:t>-</w:t>
            </w:r>
            <w:r w:rsidRPr="00EA1955">
              <w:rPr>
                <w:rFonts w:ascii="Times New Roman" w:eastAsia="新細明體" w:hAnsi="Times New Roman" w:cs="Times New Roman"/>
              </w:rPr>
              <w:t>cultural understanding or posing obstacles to it</w:t>
            </w:r>
          </w:p>
        </w:tc>
      </w:tr>
      <w:tr w:rsidR="00EA1955" w:rsidRPr="00EA1955" w14:paraId="3D09583D" w14:textId="77777777" w:rsidTr="00AE669F">
        <w:tc>
          <w:tcPr>
            <w:tcW w:w="2074" w:type="dxa"/>
            <w:vMerge/>
          </w:tcPr>
          <w:p w14:paraId="258C780C" w14:textId="77777777" w:rsidR="00830F60" w:rsidRPr="00EA1955" w:rsidRDefault="00830F60" w:rsidP="00830F60">
            <w:pPr>
              <w:rPr>
                <w:rFonts w:ascii="Times New Roman" w:eastAsia="新細明體" w:hAnsi="Times New Roman" w:cs="Times New Roman"/>
              </w:rPr>
            </w:pPr>
          </w:p>
        </w:tc>
        <w:tc>
          <w:tcPr>
            <w:tcW w:w="1323" w:type="dxa"/>
            <w:vMerge/>
          </w:tcPr>
          <w:p w14:paraId="18E6276C" w14:textId="77777777" w:rsidR="00830F60" w:rsidRPr="00EA1955" w:rsidRDefault="00830F60" w:rsidP="00830F60">
            <w:pPr>
              <w:rPr>
                <w:rFonts w:ascii="Times New Roman" w:eastAsia="新細明體" w:hAnsi="Times New Roman" w:cs="Times New Roman"/>
              </w:rPr>
            </w:pPr>
          </w:p>
        </w:tc>
        <w:tc>
          <w:tcPr>
            <w:tcW w:w="1701" w:type="dxa"/>
          </w:tcPr>
          <w:p w14:paraId="50832383" w14:textId="77777777" w:rsidR="00830F60" w:rsidRPr="00EA1955" w:rsidRDefault="00830F60" w:rsidP="00830F60">
            <w:pPr>
              <w:rPr>
                <w:rFonts w:ascii="Times New Roman" w:eastAsia="新細明體" w:hAnsi="Times New Roman" w:cs="Times New Roman"/>
              </w:rPr>
            </w:pPr>
            <w:r w:rsidRPr="00EA1955">
              <w:rPr>
                <w:rFonts w:ascii="Times New Roman" w:eastAsia="新細明體" w:hAnsi="Times New Roman" w:cs="Times New Roman"/>
              </w:rPr>
              <w:t>Strand 6: Social Systems and Citizenship</w:t>
            </w:r>
          </w:p>
        </w:tc>
        <w:tc>
          <w:tcPr>
            <w:tcW w:w="3198" w:type="dxa"/>
          </w:tcPr>
          <w:p w14:paraId="51F64B28" w14:textId="77777777" w:rsidR="00830F60" w:rsidRPr="00EA1955" w:rsidRDefault="00830F60" w:rsidP="00060D7E">
            <w:pPr>
              <w:pStyle w:val="aa"/>
              <w:numPr>
                <w:ilvl w:val="0"/>
                <w:numId w:val="8"/>
              </w:numPr>
              <w:ind w:leftChars="0"/>
              <w:rPr>
                <w:rFonts w:ascii="Times New Roman" w:eastAsia="新細明體" w:hAnsi="Times New Roman" w:cs="Times New Roman"/>
              </w:rPr>
            </w:pPr>
            <w:r w:rsidRPr="00EA1955">
              <w:rPr>
                <w:rFonts w:ascii="Times New Roman" w:eastAsia="新細明體" w:hAnsi="Times New Roman" w:cs="Times New Roman"/>
              </w:rPr>
              <w:t>local level</w:t>
            </w:r>
          </w:p>
          <w:p w14:paraId="70AE0CF4" w14:textId="77777777" w:rsidR="00830F60" w:rsidRPr="00EA1955" w:rsidRDefault="00830F60" w:rsidP="00830F60">
            <w:pPr>
              <w:ind w:left="964" w:hanging="482"/>
              <w:rPr>
                <w:rFonts w:ascii="Times New Roman" w:eastAsia="新細明體" w:hAnsi="Times New Roman" w:cs="Times New Roman"/>
              </w:rPr>
            </w:pPr>
            <w:r w:rsidRPr="00EA1955">
              <w:rPr>
                <w:rFonts w:ascii="Times New Roman" w:eastAsia="新細明體" w:hAnsi="Times New Roman" w:cs="Times New Roman"/>
              </w:rPr>
              <w:t xml:space="preserve">- </w:t>
            </w:r>
            <w:r w:rsidRPr="00EA1955">
              <w:rPr>
                <w:rFonts w:ascii="Times New Roman" w:eastAsia="新細明體" w:hAnsi="Times New Roman" w:cs="Times New Roman"/>
              </w:rPr>
              <w:tab/>
              <w:t>importance of the Basic Law</w:t>
            </w:r>
          </w:p>
          <w:p w14:paraId="6033DB29" w14:textId="77777777" w:rsidR="00830F60" w:rsidRPr="00EA1955" w:rsidRDefault="00830F60" w:rsidP="00830F60">
            <w:pPr>
              <w:ind w:left="964" w:hanging="482"/>
              <w:rPr>
                <w:rFonts w:ascii="Times New Roman" w:eastAsia="新細明體" w:hAnsi="Times New Roman" w:cs="Times New Roman"/>
              </w:rPr>
            </w:pPr>
            <w:r w:rsidRPr="00EA1955">
              <w:rPr>
                <w:rFonts w:ascii="Times New Roman" w:eastAsia="新細明體" w:hAnsi="Times New Roman" w:cs="Times New Roman"/>
              </w:rPr>
              <w:t>-</w:t>
            </w:r>
            <w:r w:rsidRPr="00EA1955">
              <w:rPr>
                <w:rFonts w:ascii="Times New Roman" w:eastAsia="新細明體" w:hAnsi="Times New Roman" w:cs="Times New Roman"/>
              </w:rPr>
              <w:tab/>
              <w:t>the identity, rights and responsibilities of citizens</w:t>
            </w:r>
          </w:p>
          <w:p w14:paraId="406B8ABD" w14:textId="77777777" w:rsidR="00830F60" w:rsidRPr="00EA1955" w:rsidRDefault="00830F60" w:rsidP="00060D7E">
            <w:pPr>
              <w:pStyle w:val="aa"/>
              <w:numPr>
                <w:ilvl w:val="0"/>
                <w:numId w:val="8"/>
              </w:numPr>
              <w:ind w:leftChars="0"/>
              <w:rPr>
                <w:rFonts w:ascii="Times New Roman" w:eastAsia="新細明體" w:hAnsi="Times New Roman" w:cs="Times New Roman"/>
              </w:rPr>
            </w:pPr>
            <w:r w:rsidRPr="00EA1955">
              <w:rPr>
                <w:rFonts w:ascii="Times New Roman" w:eastAsia="新細明體" w:hAnsi="Times New Roman" w:cs="Times New Roman"/>
              </w:rPr>
              <w:t>cross-level</w:t>
            </w:r>
          </w:p>
          <w:p w14:paraId="78B63C23" w14:textId="77777777" w:rsidR="00830F60" w:rsidRPr="00EA1955" w:rsidRDefault="00830F60" w:rsidP="00830F60">
            <w:pPr>
              <w:ind w:left="964" w:hanging="482"/>
              <w:rPr>
                <w:rFonts w:ascii="Times New Roman" w:eastAsia="新細明體" w:hAnsi="Times New Roman" w:cs="Times New Roman"/>
              </w:rPr>
            </w:pPr>
            <w:r w:rsidRPr="00EA1955">
              <w:rPr>
                <w:rFonts w:ascii="Times New Roman" w:eastAsia="新細明體" w:hAnsi="Times New Roman" w:cs="Times New Roman"/>
              </w:rPr>
              <w:t>-</w:t>
            </w:r>
            <w:r w:rsidRPr="00EA1955">
              <w:rPr>
                <w:rFonts w:ascii="Times New Roman" w:eastAsia="新細明體" w:hAnsi="Times New Roman" w:cs="Times New Roman"/>
              </w:rPr>
              <w:tab/>
              <w:t>importance of justice</w:t>
            </w:r>
          </w:p>
          <w:p w14:paraId="022E15DC" w14:textId="77777777" w:rsidR="00830F60" w:rsidRPr="00EA1955" w:rsidRDefault="00830F60" w:rsidP="00830F60">
            <w:pPr>
              <w:ind w:left="964" w:hanging="482"/>
              <w:rPr>
                <w:rFonts w:ascii="Times New Roman" w:eastAsia="新細明體" w:hAnsi="Times New Roman" w:cs="Times New Roman"/>
              </w:rPr>
            </w:pPr>
            <w:r w:rsidRPr="00EA1955">
              <w:rPr>
                <w:rFonts w:ascii="Times New Roman" w:eastAsia="新細明體" w:hAnsi="Times New Roman" w:cs="Times New Roman"/>
              </w:rPr>
              <w:t>-</w:t>
            </w:r>
            <w:r w:rsidRPr="00EA1955">
              <w:rPr>
                <w:rFonts w:ascii="Times New Roman" w:eastAsia="新細明體" w:hAnsi="Times New Roman" w:cs="Times New Roman"/>
              </w:rPr>
              <w:tab/>
              <w:t xml:space="preserve">embodiment of </w:t>
            </w:r>
            <w:r w:rsidRPr="00EA1955">
              <w:rPr>
                <w:rFonts w:ascii="Times New Roman" w:eastAsia="新細明體" w:hAnsi="Times New Roman" w:cs="Times New Roman"/>
              </w:rPr>
              <w:lastRenderedPageBreak/>
              <w:t>diversity and inclusiveness</w:t>
            </w:r>
          </w:p>
        </w:tc>
      </w:tr>
    </w:tbl>
    <w:p w14:paraId="2A8AE24C" w14:textId="77777777" w:rsidR="00E848DA" w:rsidRPr="00EA1955" w:rsidRDefault="00E848DA">
      <w:pPr>
        <w:widowControl/>
        <w:rPr>
          <w:rFonts w:ascii="Times New Roman" w:eastAsia="新細明體" w:hAnsi="Times New Roman" w:cs="Times New Roman"/>
          <w:lang w:eastAsia="zh-HK"/>
        </w:rPr>
      </w:pPr>
      <w:r w:rsidRPr="00EA1955">
        <w:rPr>
          <w:rFonts w:ascii="Times New Roman" w:eastAsia="新細明體" w:hAnsi="Times New Roman" w:cs="Times New Roman"/>
          <w:lang w:eastAsia="zh-HK"/>
        </w:rPr>
        <w:lastRenderedPageBreak/>
        <w:br w:type="page"/>
      </w:r>
    </w:p>
    <w:p w14:paraId="2D1848B0" w14:textId="5A81218C" w:rsidR="00377983" w:rsidRPr="00EA1955" w:rsidRDefault="0083037F" w:rsidP="00793333">
      <w:pPr>
        <w:pStyle w:val="aa"/>
        <w:numPr>
          <w:ilvl w:val="0"/>
          <w:numId w:val="7"/>
        </w:numPr>
        <w:ind w:leftChars="0" w:left="482" w:hanging="482"/>
        <w:rPr>
          <w:rFonts w:ascii="Times New Roman" w:eastAsia="新細明體" w:hAnsi="Times New Roman" w:cs="Times New Roman"/>
          <w:b/>
          <w:lang w:eastAsia="zh-HK"/>
        </w:rPr>
      </w:pPr>
      <w:r w:rsidRPr="00EA1955">
        <w:rPr>
          <w:rFonts w:ascii="Times New Roman" w:eastAsia="新細明體" w:hAnsi="Times New Roman" w:cs="Times New Roman"/>
          <w:b/>
          <w:lang w:eastAsia="zh-HK"/>
        </w:rPr>
        <w:lastRenderedPageBreak/>
        <w:t>Background information for students’ reading</w:t>
      </w:r>
    </w:p>
    <w:p w14:paraId="17A961EE" w14:textId="77777777" w:rsidR="00445AF6" w:rsidRPr="00EA1955" w:rsidRDefault="00445AF6" w:rsidP="00445AF6">
      <w:pPr>
        <w:rPr>
          <w:rFonts w:ascii="Times New Roman" w:eastAsia="新細明體" w:hAnsi="Times New Roman" w:cs="Times New Roman"/>
        </w:rPr>
      </w:pPr>
    </w:p>
    <w:p w14:paraId="581EA0B4" w14:textId="77777777" w:rsidR="009B5ACF" w:rsidRPr="00EA1955" w:rsidRDefault="0083037F" w:rsidP="00793333">
      <w:pPr>
        <w:pStyle w:val="aa"/>
        <w:numPr>
          <w:ilvl w:val="0"/>
          <w:numId w:val="25"/>
        </w:numPr>
        <w:ind w:leftChars="0"/>
        <w:rPr>
          <w:rFonts w:ascii="Times New Roman" w:eastAsia="新細明體" w:hAnsi="Times New Roman" w:cs="Times New Roman"/>
          <w:b/>
          <w:lang w:eastAsia="zh-HK"/>
        </w:rPr>
      </w:pPr>
      <w:r w:rsidRPr="00EA1955">
        <w:rPr>
          <w:rFonts w:ascii="Times New Roman" w:eastAsia="新細明體" w:hAnsi="Times New Roman" w:cs="Times New Roman"/>
          <w:b/>
        </w:rPr>
        <w:t xml:space="preserve">Related to the </w:t>
      </w:r>
      <w:r w:rsidR="00807786" w:rsidRPr="00EA1955">
        <w:rPr>
          <w:rFonts w:ascii="Times New Roman" w:eastAsia="新細明體" w:hAnsi="Times New Roman" w:cs="Times New Roman"/>
          <w:b/>
          <w:i/>
          <w:lang w:eastAsia="zh-HK"/>
        </w:rPr>
        <w:t>International Covenant on Civil and Political Rights</w:t>
      </w:r>
    </w:p>
    <w:p w14:paraId="2A0810E7" w14:textId="77777777" w:rsidR="009B5ACF" w:rsidRPr="00EA1955"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EA1955" w14:paraId="1F234D46" w14:textId="77777777" w:rsidTr="009B5ACF">
        <w:tc>
          <w:tcPr>
            <w:tcW w:w="8296" w:type="dxa"/>
          </w:tcPr>
          <w:p w14:paraId="127D3CE5" w14:textId="77777777" w:rsidR="0083037F" w:rsidRPr="00EA1955" w:rsidRDefault="0083037F" w:rsidP="00807786">
            <w:pPr>
              <w:rPr>
                <w:rFonts w:ascii="Times New Roman" w:eastAsia="新細明體" w:hAnsi="Times New Roman" w:cs="Times New Roman"/>
                <w:i/>
                <w:lang w:eastAsia="zh-HK"/>
              </w:rPr>
            </w:pPr>
            <w:r w:rsidRPr="00EA1955">
              <w:rPr>
                <w:rFonts w:ascii="Times New Roman" w:eastAsia="新細明體" w:hAnsi="Times New Roman" w:cs="Times New Roman"/>
                <w:i/>
                <w:lang w:eastAsia="zh-HK"/>
              </w:rPr>
              <w:t xml:space="preserve">International </w:t>
            </w:r>
            <w:r w:rsidR="00807786" w:rsidRPr="00EA1955">
              <w:rPr>
                <w:rFonts w:ascii="Times New Roman" w:eastAsia="新細明體" w:hAnsi="Times New Roman" w:cs="Times New Roman"/>
                <w:i/>
                <w:lang w:eastAsia="zh-HK"/>
              </w:rPr>
              <w:t>Covenant on Civil and</w:t>
            </w:r>
            <w:r w:rsidRPr="00EA1955">
              <w:rPr>
                <w:rFonts w:ascii="Times New Roman" w:eastAsia="新細明體" w:hAnsi="Times New Roman" w:cs="Times New Roman"/>
                <w:i/>
                <w:lang w:eastAsia="zh-HK"/>
              </w:rPr>
              <w:t xml:space="preserve"> </w:t>
            </w:r>
            <w:r w:rsidR="00807786" w:rsidRPr="00EA1955">
              <w:rPr>
                <w:rFonts w:ascii="Times New Roman" w:eastAsia="新細明體" w:hAnsi="Times New Roman" w:cs="Times New Roman"/>
                <w:i/>
                <w:lang w:eastAsia="zh-HK"/>
              </w:rPr>
              <w:t>Political Rights</w:t>
            </w:r>
          </w:p>
          <w:p w14:paraId="6995E1E6" w14:textId="77777777" w:rsidR="009B5ACF" w:rsidRPr="00EA1955" w:rsidRDefault="009B5ACF" w:rsidP="009B5ACF">
            <w:pPr>
              <w:rPr>
                <w:rFonts w:ascii="Times New Roman" w:eastAsia="新細明體" w:hAnsi="Times New Roman" w:cs="Times New Roman"/>
                <w:lang w:eastAsia="zh-HK"/>
              </w:rPr>
            </w:pPr>
          </w:p>
          <w:p w14:paraId="3608240D" w14:textId="77777777" w:rsidR="0083037F" w:rsidRPr="00EA1955" w:rsidRDefault="0083037F" w:rsidP="0083037F">
            <w:pPr>
              <w:rPr>
                <w:rFonts w:ascii="Times New Roman" w:eastAsia="新細明體" w:hAnsi="Times New Roman" w:cs="Times New Roman"/>
              </w:rPr>
            </w:pPr>
            <w:r w:rsidRPr="00EA1955">
              <w:rPr>
                <w:rFonts w:ascii="Times New Roman" w:eastAsia="新細明體" w:hAnsi="Times New Roman" w:cs="Times New Roman" w:hint="eastAsia"/>
              </w:rPr>
              <w:t>A</w:t>
            </w:r>
            <w:r w:rsidR="00807786" w:rsidRPr="00EA1955">
              <w:rPr>
                <w:rFonts w:ascii="Times New Roman" w:eastAsia="新細明體" w:hAnsi="Times New Roman" w:cs="Times New Roman"/>
              </w:rPr>
              <w:t>rticle 18</w:t>
            </w:r>
          </w:p>
          <w:p w14:paraId="715BC4FC" w14:textId="77777777" w:rsidR="0083037F" w:rsidRPr="00EA1955" w:rsidRDefault="0083037F" w:rsidP="0083037F">
            <w:pPr>
              <w:rPr>
                <w:rFonts w:ascii="Times New Roman" w:eastAsia="新細明體" w:hAnsi="Times New Roman" w:cs="Times New Roman"/>
              </w:rPr>
            </w:pPr>
          </w:p>
          <w:p w14:paraId="68A0F593" w14:textId="77777777" w:rsidR="00807786" w:rsidRPr="00EA1955" w:rsidRDefault="00807786" w:rsidP="00807786">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1.</w:t>
            </w:r>
            <w:r w:rsidRPr="00EA1955">
              <w:rPr>
                <w:rFonts w:ascii="Times New Roman" w:eastAsia="新細明體" w:hAnsi="Times New Roman" w:cs="Times New Roman"/>
                <w:lang w:eastAsia="zh-HK"/>
              </w:rPr>
              <w:tab/>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01F9F654" w14:textId="77777777" w:rsidR="00807786" w:rsidRPr="00EA1955" w:rsidRDefault="00807786" w:rsidP="00807786">
            <w:pPr>
              <w:jc w:val="both"/>
              <w:rPr>
                <w:rFonts w:ascii="Times New Roman" w:eastAsia="新細明體" w:hAnsi="Times New Roman" w:cs="Times New Roman"/>
                <w:lang w:eastAsia="zh-HK"/>
              </w:rPr>
            </w:pPr>
          </w:p>
          <w:p w14:paraId="6D6B9389" w14:textId="77777777" w:rsidR="00807786" w:rsidRPr="00EA1955" w:rsidRDefault="00807786" w:rsidP="00807786">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2.</w:t>
            </w:r>
            <w:r w:rsidRPr="00EA1955">
              <w:rPr>
                <w:rFonts w:ascii="Times New Roman" w:eastAsia="新細明體" w:hAnsi="Times New Roman" w:cs="Times New Roman"/>
                <w:lang w:eastAsia="zh-HK"/>
              </w:rPr>
              <w:tab/>
              <w:t xml:space="preserve">No one shall be subject to coercion which would impair his freedom to have or to adopt a religion or belief of his choice. </w:t>
            </w:r>
          </w:p>
          <w:p w14:paraId="5307D041" w14:textId="77777777" w:rsidR="00807786" w:rsidRPr="00EA1955" w:rsidRDefault="00807786" w:rsidP="00807786">
            <w:pPr>
              <w:ind w:left="456" w:hangingChars="190" w:hanging="456"/>
              <w:jc w:val="both"/>
              <w:rPr>
                <w:rFonts w:ascii="Times New Roman" w:eastAsia="新細明體" w:hAnsi="Times New Roman" w:cs="Times New Roman"/>
                <w:lang w:eastAsia="zh-HK"/>
              </w:rPr>
            </w:pPr>
          </w:p>
          <w:p w14:paraId="6DCD2427" w14:textId="77777777" w:rsidR="00807786" w:rsidRPr="00EA1955" w:rsidRDefault="00807786" w:rsidP="00807786">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3.</w:t>
            </w:r>
            <w:r w:rsidRPr="00EA1955">
              <w:rPr>
                <w:rFonts w:ascii="Times New Roman" w:eastAsia="新細明體" w:hAnsi="Times New Roman" w:cs="Times New Roman"/>
                <w:lang w:eastAsia="zh-HK"/>
              </w:rPr>
              <w:tab/>
              <w:t>Freedom to manifest one's religion or beliefs may be subject only to such limitations as are prescribed by law and are necessary to protect public safety, order, health, or morals or the fundamental rights and freedoms of others.</w:t>
            </w:r>
          </w:p>
          <w:p w14:paraId="71F0E480" w14:textId="77777777" w:rsidR="00807786" w:rsidRPr="00EA1955" w:rsidRDefault="00807786" w:rsidP="00807786">
            <w:pPr>
              <w:ind w:left="456" w:hangingChars="190" w:hanging="456"/>
              <w:jc w:val="both"/>
              <w:rPr>
                <w:rFonts w:ascii="Times New Roman" w:eastAsia="新細明體" w:hAnsi="Times New Roman" w:cs="Times New Roman"/>
                <w:lang w:eastAsia="zh-HK"/>
              </w:rPr>
            </w:pPr>
          </w:p>
          <w:p w14:paraId="417AF7EA" w14:textId="77777777" w:rsidR="0083037F" w:rsidRPr="00EA1955" w:rsidRDefault="00807786" w:rsidP="00807786">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4.</w:t>
            </w:r>
            <w:r w:rsidRPr="00EA1955">
              <w:rPr>
                <w:rFonts w:ascii="Times New Roman" w:eastAsia="新細明體" w:hAnsi="Times New Roman" w:cs="Times New Roman"/>
                <w:lang w:eastAsia="zh-HK"/>
              </w:rPr>
              <w:tab/>
              <w:t>The States Parties to the present Covenant undertake to have respect for the liberty of parents and, when applicable, legal guardians to ensure the religious and moral education of their children in conformity with their own convictions.</w:t>
            </w:r>
          </w:p>
          <w:p w14:paraId="258597C3" w14:textId="77777777" w:rsidR="00807786" w:rsidRPr="00EA1955" w:rsidRDefault="00807786" w:rsidP="0083037F">
            <w:pPr>
              <w:ind w:left="2"/>
              <w:rPr>
                <w:rFonts w:ascii="Times New Roman" w:eastAsia="新細明體" w:hAnsi="Times New Roman" w:cs="Times New Roman"/>
              </w:rPr>
            </w:pPr>
          </w:p>
          <w:p w14:paraId="111BDFD2" w14:textId="77777777" w:rsidR="00807786" w:rsidRPr="00EA1955" w:rsidRDefault="00DC5BAC" w:rsidP="0083037F">
            <w:pPr>
              <w:ind w:left="2"/>
              <w:rPr>
                <w:rFonts w:ascii="Times New Roman" w:eastAsia="新細明體" w:hAnsi="Times New Roman" w:cs="Times New Roman"/>
              </w:rPr>
            </w:pPr>
            <w:r w:rsidRPr="00EA1955">
              <w:rPr>
                <w:rFonts w:ascii="Times New Roman" w:eastAsia="新細明體" w:hAnsi="Times New Roman" w:cs="Times New Roman" w:hint="eastAsia"/>
              </w:rPr>
              <w:t>Article 27</w:t>
            </w:r>
          </w:p>
          <w:p w14:paraId="756635CE" w14:textId="77777777" w:rsidR="00807786" w:rsidRPr="00EA1955" w:rsidRDefault="00807786" w:rsidP="0083037F">
            <w:pPr>
              <w:ind w:left="2"/>
              <w:rPr>
                <w:rFonts w:ascii="Times New Roman" w:eastAsia="新細明體" w:hAnsi="Times New Roman" w:cs="Times New Roman"/>
              </w:rPr>
            </w:pPr>
          </w:p>
          <w:p w14:paraId="6D2B1AB7" w14:textId="77777777" w:rsidR="00DC5BAC" w:rsidRPr="00EA1955" w:rsidRDefault="00DC5BAC" w:rsidP="00DC5BAC">
            <w:pPr>
              <w:ind w:left="2"/>
              <w:jc w:val="both"/>
              <w:rPr>
                <w:rFonts w:ascii="Times New Roman" w:eastAsia="新細明體" w:hAnsi="Times New Roman" w:cs="Times New Roman"/>
              </w:rPr>
            </w:pPr>
            <w:r w:rsidRPr="00EA1955">
              <w:rPr>
                <w:rFonts w:ascii="Times New Roman" w:eastAsia="新細明體" w:hAnsi="Times New Roman" w:cs="Times New Roman"/>
              </w:rPr>
              <w:t>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p w14:paraId="29ACDA7D" w14:textId="77777777" w:rsidR="00807786" w:rsidRPr="00EA1955" w:rsidRDefault="00807786" w:rsidP="0083037F">
            <w:pPr>
              <w:ind w:left="2"/>
              <w:rPr>
                <w:rFonts w:ascii="Times New Roman" w:eastAsia="新細明體" w:hAnsi="Times New Roman" w:cs="Times New Roman"/>
              </w:rPr>
            </w:pPr>
          </w:p>
          <w:p w14:paraId="6746B890" w14:textId="77777777" w:rsidR="000B7011" w:rsidRPr="00EA1955" w:rsidRDefault="0083037F" w:rsidP="0083037F">
            <w:pPr>
              <w:ind w:left="2"/>
              <w:rPr>
                <w:rFonts w:ascii="Times New Roman" w:eastAsia="新細明體" w:hAnsi="Times New Roman" w:cs="Times New Roman"/>
                <w:lang w:eastAsia="zh-HK"/>
              </w:rPr>
            </w:pPr>
            <w:r w:rsidRPr="00EA1955">
              <w:rPr>
                <w:rFonts w:ascii="Times New Roman" w:eastAsia="新細明體" w:hAnsi="Times New Roman" w:cs="Times New Roman"/>
                <w:sz w:val="22"/>
              </w:rPr>
              <w:t>Source: Web page of the Constitutional and Mainland Affairs Bureau</w:t>
            </w:r>
          </w:p>
        </w:tc>
      </w:tr>
    </w:tbl>
    <w:p w14:paraId="28582B8E" w14:textId="77777777" w:rsidR="009B5ACF" w:rsidRPr="00EA1955"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RPr="00EA1955" w14:paraId="3A0FE0AF" w14:textId="77777777" w:rsidTr="009B5ACF">
        <w:tc>
          <w:tcPr>
            <w:tcW w:w="8296" w:type="dxa"/>
          </w:tcPr>
          <w:p w14:paraId="598BB81B" w14:textId="77777777" w:rsidR="00654CFB" w:rsidRPr="00EA1955" w:rsidRDefault="00DC5BAC" w:rsidP="00654CFB">
            <w:pPr>
              <w:jc w:val="both"/>
              <w:rPr>
                <w:rFonts w:ascii="Times New Roman" w:eastAsia="新細明體" w:hAnsi="Times New Roman" w:cs="Times New Roman"/>
              </w:rPr>
            </w:pPr>
            <w:r w:rsidRPr="00EA1955">
              <w:rPr>
                <w:rFonts w:ascii="Times New Roman" w:eastAsia="新細明體" w:hAnsi="Times New Roman" w:cs="Times New Roman"/>
                <w:i/>
              </w:rPr>
              <w:t>Third Report of the Hong Kong Special Administrati</w:t>
            </w:r>
            <w:r w:rsidR="00E442A0" w:rsidRPr="00EA1955">
              <w:rPr>
                <w:rFonts w:ascii="Times New Roman" w:eastAsia="新細明體" w:hAnsi="Times New Roman" w:cs="Times New Roman"/>
                <w:i/>
              </w:rPr>
              <w:t>ve Region (HKSAR) of the People’</w:t>
            </w:r>
            <w:r w:rsidRPr="00EA1955">
              <w:rPr>
                <w:rFonts w:ascii="Times New Roman" w:eastAsia="新細明體" w:hAnsi="Times New Roman" w:cs="Times New Roman"/>
                <w:i/>
              </w:rPr>
              <w:t>s Republic of China (PRC) in the light of the International Covenant on Civil and Political Rights</w:t>
            </w:r>
            <w:r w:rsidR="00654CFB" w:rsidRPr="00EA1955">
              <w:rPr>
                <w:rFonts w:ascii="Times New Roman" w:eastAsia="新細明體" w:hAnsi="Times New Roman" w:cs="Times New Roman" w:hint="eastAsia"/>
                <w:lang w:eastAsia="zh-HK"/>
              </w:rPr>
              <w:t xml:space="preserve"> </w:t>
            </w:r>
            <w:r w:rsidR="00654CFB" w:rsidRPr="00EA1955">
              <w:rPr>
                <w:rFonts w:ascii="Times New Roman" w:eastAsia="新細明體" w:hAnsi="Times New Roman" w:cs="Times New Roman" w:hint="eastAsia"/>
              </w:rPr>
              <w:t>(</w:t>
            </w:r>
            <w:r w:rsidR="00654CFB" w:rsidRPr="00EA1955">
              <w:rPr>
                <w:rFonts w:ascii="Times New Roman" w:eastAsia="新細明體" w:hAnsi="Times New Roman" w:cs="Times New Roman" w:hint="eastAsia"/>
                <w:lang w:eastAsia="zh-HK"/>
              </w:rPr>
              <w:t>201</w:t>
            </w:r>
            <w:r w:rsidRPr="00EA1955">
              <w:rPr>
                <w:rFonts w:ascii="Times New Roman" w:eastAsia="新細明體" w:hAnsi="Times New Roman" w:cs="Times New Roman"/>
              </w:rPr>
              <w:t>1</w:t>
            </w:r>
            <w:r w:rsidR="00654CFB" w:rsidRPr="00EA1955">
              <w:rPr>
                <w:rFonts w:ascii="Times New Roman" w:eastAsia="新細明體" w:hAnsi="Times New Roman" w:cs="Times New Roman" w:hint="eastAsia"/>
                <w:lang w:eastAsia="zh-HK"/>
              </w:rPr>
              <w:t>)</w:t>
            </w:r>
          </w:p>
          <w:p w14:paraId="6022D59F" w14:textId="77777777" w:rsidR="00654CFB" w:rsidRPr="00EA1955" w:rsidRDefault="00654CFB" w:rsidP="00654CFB">
            <w:pPr>
              <w:rPr>
                <w:rFonts w:ascii="Times New Roman" w:eastAsia="新細明體" w:hAnsi="Times New Roman" w:cs="Times New Roman"/>
              </w:rPr>
            </w:pPr>
          </w:p>
          <w:p w14:paraId="336A3198" w14:textId="77777777" w:rsidR="00E442A0" w:rsidRPr="00EA1955" w:rsidRDefault="00E442A0" w:rsidP="00CC35AB">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lastRenderedPageBreak/>
              <w:t>18.1 The freedom of</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religious belief continues to be one of the fundamental rights enjoyed by</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Hong Kong residents. Religious organisations have the freedom to</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conduct any religious activities provided that they are allowed under the</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laws of Hong Kong. The HKSAR Government is fully committed to</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upholding religious freedom in Hong Kong in accordance with the Basic</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Law and the relevant legislation.</w:t>
            </w:r>
          </w:p>
          <w:p w14:paraId="0BFD5F3A" w14:textId="77777777" w:rsidR="00CC35AB" w:rsidRPr="00EA1955" w:rsidRDefault="00CC35AB" w:rsidP="00E442A0">
            <w:pPr>
              <w:rPr>
                <w:rFonts w:ascii="Times New Roman" w:eastAsia="新細明體" w:hAnsi="Times New Roman" w:cs="Times New Roman"/>
                <w:lang w:eastAsia="zh-HK"/>
              </w:rPr>
            </w:pPr>
          </w:p>
          <w:p w14:paraId="123AE0BB" w14:textId="77777777" w:rsidR="00654CFB" w:rsidRPr="00EA1955" w:rsidRDefault="00E442A0" w:rsidP="00CC35AB">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18.2 The various religions in Hong Kong embrace, among others,</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are Buddhism, Taoism, Confucianism, Catholicism, Christianity, Islam,</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Hinduism, Sikhism and Judaism. All of these religions have a</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considerable number of adherents. Apart from offering religious</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instructions, many major religious bodies have established schools and</w:t>
            </w:r>
            <w:r w:rsidR="00CC35AB"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provided health, welfare and other social services and facilities.</w:t>
            </w:r>
          </w:p>
          <w:p w14:paraId="77CC234C" w14:textId="77777777" w:rsidR="00CC35AB" w:rsidRPr="00EA1955" w:rsidRDefault="00CC35AB" w:rsidP="00E442A0">
            <w:pPr>
              <w:rPr>
                <w:rFonts w:ascii="Times New Roman" w:eastAsia="新細明體" w:hAnsi="Times New Roman" w:cs="Times New Roman"/>
                <w:lang w:eastAsia="zh-HK"/>
              </w:rPr>
            </w:pPr>
          </w:p>
          <w:p w14:paraId="6D7311BE" w14:textId="77777777" w:rsidR="00CC35AB" w:rsidRPr="00EA1955" w:rsidRDefault="00CC35AB" w:rsidP="00E442A0">
            <w:pPr>
              <w:rPr>
                <w:rFonts w:ascii="Times New Roman" w:eastAsia="新細明體" w:hAnsi="Times New Roman" w:cs="Times New Roman"/>
                <w:lang w:eastAsia="zh-HK"/>
              </w:rPr>
            </w:pPr>
            <w:r w:rsidRPr="00EA1955">
              <w:rPr>
                <w:rFonts w:ascii="Times New Roman" w:eastAsia="新細明體" w:hAnsi="Times New Roman" w:cs="Times New Roman"/>
                <w:lang w:eastAsia="zh-HK"/>
              </w:rPr>
              <w:t>…</w:t>
            </w:r>
          </w:p>
          <w:p w14:paraId="727C9F08" w14:textId="77777777" w:rsidR="00CC35AB" w:rsidRPr="00EA1955" w:rsidRDefault="00CC35AB" w:rsidP="00E442A0">
            <w:pPr>
              <w:rPr>
                <w:rFonts w:ascii="Times New Roman" w:eastAsia="新細明體" w:hAnsi="Times New Roman" w:cs="Times New Roman"/>
                <w:lang w:eastAsia="zh-HK"/>
              </w:rPr>
            </w:pPr>
          </w:p>
          <w:p w14:paraId="31EDDD3C" w14:textId="77777777" w:rsidR="00893234" w:rsidRPr="00EA1955" w:rsidRDefault="00893234" w:rsidP="00893234">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18.4 Besides the guarantee on freedom of religious belief under Article 32 of the Basic Law, Article 137 states that “schools run by religious organisations may continue to provide religious education, including courses in religion”. Article 141 states that the Government of the HKSAR “shall not restrict the freedom of religious belief, interfere in the internal affairs of religious organisations or restrict religious activities which do not contravene the laws of the Region”.</w:t>
            </w:r>
          </w:p>
          <w:p w14:paraId="0D4D0CDC" w14:textId="77777777" w:rsidR="00893234" w:rsidRPr="00EA1955" w:rsidRDefault="00893234" w:rsidP="00893234">
            <w:pPr>
              <w:rPr>
                <w:rFonts w:ascii="Times New Roman" w:eastAsia="新細明體" w:hAnsi="Times New Roman" w:cs="Times New Roman"/>
                <w:lang w:eastAsia="zh-HK"/>
              </w:rPr>
            </w:pPr>
          </w:p>
          <w:p w14:paraId="5FF30107" w14:textId="77777777" w:rsidR="00CC35AB" w:rsidRPr="00EA1955" w:rsidRDefault="00893234" w:rsidP="00893234">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18.5 The Government of the HKSAR adheres strictly to the provisions of the Basic Law to protect religious freedom. Information on religious education provided by schools with or without religious background is widely accessible to the public, for example, through the Schools Profile published by the EDB, to inform parents before they select schools for their children. Parents can therefore make informed choices of sending their children to schools without religious education or with education of a particular religion. Students may also withdraw from religious education in school with the consent of their parents. Conversely, parents may request schools to provide opportunity for their children to observe religious rituals or to form religious base groups as appropriate. </w:t>
            </w:r>
            <w:r w:rsidRPr="00EA1955">
              <w:rPr>
                <w:rFonts w:ascii="Times New Roman" w:eastAsia="新細明體" w:hAnsi="Times New Roman" w:cs="Times New Roman"/>
                <w:lang w:eastAsia="zh-HK"/>
              </w:rPr>
              <w:cr/>
            </w:r>
          </w:p>
          <w:p w14:paraId="087B50B9" w14:textId="77777777" w:rsidR="00CC35AB" w:rsidRPr="00EA1955" w:rsidRDefault="0034751D" w:rsidP="0034751D">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18.7 The present curricula would not infringe the right to freedom of thought and of religious belief of teachers and students. As a matter of fact, the religious background of the school / school sponsoring body is in the school profile. Students (and their parents) and teachers wishing to join the school have </w:t>
            </w:r>
            <w:r w:rsidRPr="00EA1955">
              <w:rPr>
                <w:rFonts w:ascii="Times New Roman" w:eastAsia="新細明體" w:hAnsi="Times New Roman" w:cs="Times New Roman"/>
                <w:lang w:eastAsia="zh-HK"/>
              </w:rPr>
              <w:lastRenderedPageBreak/>
              <w:t>adequate access to such information to make their own decision. The EDB’s policy is in line with Article 137 in the Basic Law: “Educational institutions of all kinds may retain their autonomy and enjoy academic freedom. They may continue to recruit staff and use teaching materials from outside the HKSAR. Schools run by religious organisations may continue to provide religious education, including courses in religion.”</w:t>
            </w:r>
          </w:p>
          <w:p w14:paraId="7DD48140" w14:textId="77777777" w:rsidR="00CC35AB" w:rsidRPr="00EA1955" w:rsidRDefault="00CC35AB" w:rsidP="00E442A0">
            <w:pPr>
              <w:rPr>
                <w:rFonts w:ascii="Times New Roman" w:eastAsia="新細明體" w:hAnsi="Times New Roman" w:cs="Times New Roman"/>
                <w:lang w:eastAsia="zh-HK"/>
              </w:rPr>
            </w:pPr>
          </w:p>
          <w:p w14:paraId="5C6F6F5B" w14:textId="77777777" w:rsidR="000B7011" w:rsidRPr="00EA1955" w:rsidRDefault="00654CFB" w:rsidP="00654CFB">
            <w:pPr>
              <w:rPr>
                <w:rFonts w:ascii="Times New Roman" w:eastAsia="新細明體" w:hAnsi="Times New Roman" w:cs="Times New Roman"/>
              </w:rPr>
            </w:pPr>
            <w:r w:rsidRPr="00EA1955">
              <w:rPr>
                <w:rFonts w:ascii="Times New Roman" w:eastAsia="新細明體" w:hAnsi="Times New Roman" w:cs="Times New Roman"/>
                <w:sz w:val="22"/>
              </w:rPr>
              <w:t>Source: Web page of the Constitutional and Mainland Affairs Bureau</w:t>
            </w:r>
          </w:p>
        </w:tc>
      </w:tr>
    </w:tbl>
    <w:p w14:paraId="0E2B5F43" w14:textId="77777777" w:rsidR="00891201" w:rsidRPr="00EA1955" w:rsidRDefault="00891201" w:rsidP="00445AF6">
      <w:pPr>
        <w:rPr>
          <w:rFonts w:ascii="Times New Roman" w:eastAsia="新細明體" w:hAnsi="Times New Roman" w:cs="Times New Roman"/>
        </w:rPr>
      </w:pPr>
    </w:p>
    <w:p w14:paraId="30F23DF8" w14:textId="77777777" w:rsidR="00487AB5" w:rsidRPr="00EA1955" w:rsidRDefault="004006BD" w:rsidP="00EA1955">
      <w:pPr>
        <w:pStyle w:val="aa"/>
        <w:numPr>
          <w:ilvl w:val="0"/>
          <w:numId w:val="25"/>
        </w:numPr>
        <w:ind w:leftChars="0"/>
        <w:rPr>
          <w:rFonts w:ascii="Times New Roman" w:eastAsia="新細明體" w:hAnsi="Times New Roman" w:cs="Times New Roman"/>
          <w:b/>
        </w:rPr>
      </w:pPr>
      <w:r w:rsidRPr="00EA1955">
        <w:rPr>
          <w:rFonts w:ascii="Times New Roman" w:eastAsia="新細明體" w:hAnsi="Times New Roman" w:cs="Times New Roman"/>
          <w:b/>
        </w:rPr>
        <w:t xml:space="preserve">Related to the </w:t>
      </w:r>
      <w:r w:rsidR="00791FD3" w:rsidRPr="00EA1955">
        <w:rPr>
          <w:rFonts w:ascii="Times New Roman" w:eastAsia="新細明體" w:hAnsi="Times New Roman" w:cs="Times New Roman"/>
          <w:b/>
          <w:i/>
        </w:rPr>
        <w:t>International Convention on the Elimination of All Forms of Racial Discrimination</w:t>
      </w:r>
    </w:p>
    <w:p w14:paraId="58402883" w14:textId="77777777" w:rsidR="00487AB5" w:rsidRPr="00EA1955" w:rsidRDefault="00487AB5"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EA1955" w14:paraId="784B5D87" w14:textId="77777777" w:rsidTr="009B5ACF">
        <w:tc>
          <w:tcPr>
            <w:tcW w:w="8296" w:type="dxa"/>
          </w:tcPr>
          <w:p w14:paraId="305F0621" w14:textId="77777777" w:rsidR="004006BD" w:rsidRPr="00EA1955" w:rsidRDefault="00791FD3" w:rsidP="00791FD3">
            <w:pPr>
              <w:rPr>
                <w:rFonts w:ascii="Times New Roman" w:eastAsia="新細明體" w:hAnsi="Times New Roman" w:cs="Times New Roman"/>
                <w:i/>
              </w:rPr>
            </w:pPr>
            <w:r w:rsidRPr="00EA1955">
              <w:rPr>
                <w:rFonts w:ascii="Times New Roman" w:eastAsia="新細明體" w:hAnsi="Times New Roman" w:cs="Times New Roman"/>
                <w:i/>
              </w:rPr>
              <w:t>International Convention on the Elimination of All Forms of Racial Discrimination</w:t>
            </w:r>
          </w:p>
          <w:p w14:paraId="487ADFFA" w14:textId="77777777" w:rsidR="004006BD" w:rsidRPr="00EA1955" w:rsidRDefault="004006BD" w:rsidP="004006BD">
            <w:pPr>
              <w:rPr>
                <w:rFonts w:ascii="Times New Roman" w:eastAsia="新細明體" w:hAnsi="Times New Roman" w:cs="Times New Roman"/>
              </w:rPr>
            </w:pPr>
          </w:p>
          <w:p w14:paraId="2CEF584E" w14:textId="77777777" w:rsidR="00791FD3" w:rsidRPr="00EA1955" w:rsidRDefault="00791FD3" w:rsidP="004006BD">
            <w:pPr>
              <w:rPr>
                <w:rFonts w:ascii="Times New Roman" w:eastAsia="新細明體" w:hAnsi="Times New Roman" w:cs="Times New Roman"/>
              </w:rPr>
            </w:pPr>
            <w:r w:rsidRPr="00EA1955">
              <w:rPr>
                <w:rFonts w:ascii="Times New Roman" w:eastAsia="新細明體" w:hAnsi="Times New Roman" w:cs="Times New Roman" w:hint="eastAsia"/>
              </w:rPr>
              <w:t>A</w:t>
            </w:r>
            <w:r w:rsidRPr="00EA1955">
              <w:rPr>
                <w:rFonts w:ascii="Times New Roman" w:eastAsia="新細明體" w:hAnsi="Times New Roman" w:cs="Times New Roman"/>
              </w:rPr>
              <w:t>rticle 5</w:t>
            </w:r>
          </w:p>
          <w:p w14:paraId="751B840C" w14:textId="77777777" w:rsidR="004006BD" w:rsidRPr="00EA1955" w:rsidRDefault="00791FD3" w:rsidP="00791FD3">
            <w:pPr>
              <w:jc w:val="both"/>
              <w:rPr>
                <w:rFonts w:ascii="Times New Roman" w:eastAsia="新細明體" w:hAnsi="Times New Roman" w:cs="Times New Roman"/>
              </w:rPr>
            </w:pPr>
            <w:r w:rsidRPr="00EA1955">
              <w:rPr>
                <w:rFonts w:ascii="Times New Roman" w:eastAsia="新細明體" w:hAnsi="Times New Roman" w:cs="Times New Roman"/>
              </w:rPr>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enjoyment of the following rights:</w:t>
            </w:r>
          </w:p>
          <w:p w14:paraId="3BA5A6C9" w14:textId="77777777" w:rsidR="00791FD3" w:rsidRPr="00EA1955" w:rsidRDefault="00957AD3" w:rsidP="00791FD3">
            <w:pPr>
              <w:jc w:val="both"/>
              <w:rPr>
                <w:rFonts w:ascii="Times New Roman" w:eastAsia="新細明體" w:hAnsi="Times New Roman" w:cs="Times New Roman"/>
              </w:rPr>
            </w:pPr>
            <w:r w:rsidRPr="00EA1955">
              <w:rPr>
                <w:rFonts w:ascii="Times New Roman" w:eastAsia="新細明體" w:hAnsi="Times New Roman" w:cs="Times New Roman"/>
              </w:rPr>
              <w:t>…</w:t>
            </w:r>
          </w:p>
          <w:p w14:paraId="5CFC528C" w14:textId="77777777" w:rsidR="00957AD3" w:rsidRPr="00EA1955" w:rsidRDefault="00957AD3" w:rsidP="00791FD3">
            <w:pPr>
              <w:jc w:val="both"/>
              <w:rPr>
                <w:rFonts w:ascii="Times New Roman" w:eastAsia="新細明體" w:hAnsi="Times New Roman" w:cs="Times New Roman"/>
              </w:rPr>
            </w:pPr>
            <w:r w:rsidRPr="00EA1955">
              <w:rPr>
                <w:rFonts w:ascii="Times New Roman" w:eastAsia="新細明體" w:hAnsi="Times New Roman" w:cs="Times New Roman"/>
              </w:rPr>
              <w:t xml:space="preserve">(d) (vii) </w:t>
            </w:r>
            <w:r w:rsidRPr="00EA1955">
              <w:rPr>
                <w:rFonts w:ascii="Times New Roman" w:eastAsia="新細明體" w:hAnsi="Times New Roman" w:cs="Times New Roman"/>
              </w:rPr>
              <w:tab/>
              <w:t>The right to freedom of thought, conscience and religion</w:t>
            </w:r>
          </w:p>
          <w:p w14:paraId="56F7A36B" w14:textId="77777777" w:rsidR="00957AD3" w:rsidRPr="00EA1955" w:rsidRDefault="00957AD3" w:rsidP="004006BD">
            <w:pPr>
              <w:rPr>
                <w:rFonts w:ascii="Times New Roman" w:eastAsia="新細明體" w:hAnsi="Times New Roman" w:cs="Times New Roman"/>
              </w:rPr>
            </w:pPr>
          </w:p>
          <w:p w14:paraId="7545228C" w14:textId="77777777" w:rsidR="000B7011" w:rsidRPr="00EA1955" w:rsidRDefault="004006BD" w:rsidP="004006BD">
            <w:pPr>
              <w:rPr>
                <w:rFonts w:ascii="Times New Roman" w:eastAsia="新細明體" w:hAnsi="Times New Roman" w:cs="Times New Roman"/>
              </w:rPr>
            </w:pPr>
            <w:r w:rsidRPr="00EA1955">
              <w:rPr>
                <w:rFonts w:ascii="Times New Roman" w:eastAsia="新細明體" w:hAnsi="Times New Roman" w:cs="Times New Roman"/>
                <w:sz w:val="22"/>
              </w:rPr>
              <w:t xml:space="preserve">Source: Web page of the </w:t>
            </w:r>
            <w:r w:rsidR="00957AD3" w:rsidRPr="00EA1955">
              <w:rPr>
                <w:rFonts w:ascii="Times New Roman" w:eastAsia="新細明體" w:hAnsi="Times New Roman" w:cs="Times New Roman"/>
                <w:sz w:val="22"/>
              </w:rPr>
              <w:t>Constitutional and Mainland Affairs Bureau</w:t>
            </w:r>
          </w:p>
        </w:tc>
      </w:tr>
    </w:tbl>
    <w:p w14:paraId="7E4FE9DE" w14:textId="77777777" w:rsidR="003D6CC8" w:rsidRPr="00EA1955" w:rsidRDefault="003D6CC8"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RPr="00EA1955" w14:paraId="08F75D2A" w14:textId="77777777" w:rsidTr="009B5ACF">
        <w:tc>
          <w:tcPr>
            <w:tcW w:w="8296" w:type="dxa"/>
          </w:tcPr>
          <w:p w14:paraId="5ACBE428" w14:textId="77777777" w:rsidR="009B5ACF" w:rsidRPr="00EA1955" w:rsidRDefault="00181096" w:rsidP="009B5ACF">
            <w:pPr>
              <w:rPr>
                <w:rFonts w:ascii="Times New Roman" w:eastAsia="新細明體" w:hAnsi="Times New Roman" w:cs="Times New Roman"/>
              </w:rPr>
            </w:pPr>
            <w:r w:rsidRPr="00EA1955">
              <w:rPr>
                <w:rFonts w:ascii="Times New Roman" w:eastAsia="新細明體" w:hAnsi="Times New Roman" w:cs="Times New Roman"/>
                <w:i/>
                <w:lang w:eastAsia="zh-HK"/>
              </w:rPr>
              <w:t>Fourteenth to Se</w:t>
            </w:r>
            <w:r w:rsidR="00BB5374" w:rsidRPr="00EA1955">
              <w:rPr>
                <w:rFonts w:ascii="Times New Roman" w:eastAsia="新細明體" w:hAnsi="Times New Roman" w:cs="Times New Roman"/>
                <w:i/>
                <w:lang w:eastAsia="zh-HK"/>
              </w:rPr>
              <w:t>venteenth Reports of the People’</w:t>
            </w:r>
            <w:r w:rsidRPr="00EA1955">
              <w:rPr>
                <w:rFonts w:ascii="Times New Roman" w:eastAsia="新細明體" w:hAnsi="Times New Roman" w:cs="Times New Roman"/>
                <w:i/>
                <w:lang w:eastAsia="zh-HK"/>
              </w:rPr>
              <w:t>s Republic of China under the International Convention on the Elimination of All Forms of R</w:t>
            </w:r>
            <w:r w:rsidR="00BB5374" w:rsidRPr="00EA1955">
              <w:rPr>
                <w:rFonts w:ascii="Times New Roman" w:eastAsia="新細明體" w:hAnsi="Times New Roman" w:cs="Times New Roman"/>
                <w:i/>
                <w:lang w:eastAsia="zh-HK"/>
              </w:rPr>
              <w:t>acial Discrimination - Part Two</w:t>
            </w:r>
            <w:r w:rsidRPr="00EA1955">
              <w:rPr>
                <w:rFonts w:ascii="Times New Roman" w:eastAsia="新細明體" w:hAnsi="Times New Roman" w:cs="Times New Roman"/>
                <w:i/>
                <w:lang w:eastAsia="zh-HK"/>
              </w:rPr>
              <w:t>: Hong Kong Special Administrative Region</w:t>
            </w:r>
            <w:r w:rsidRPr="00EA1955">
              <w:rPr>
                <w:rFonts w:ascii="Times New Roman" w:eastAsia="新細明體" w:hAnsi="Times New Roman" w:cs="Times New Roman"/>
                <w:lang w:eastAsia="zh-HK"/>
              </w:rPr>
              <w:t xml:space="preserve"> (2017</w:t>
            </w:r>
            <w:r w:rsidR="0099443F" w:rsidRPr="00EA1955">
              <w:rPr>
                <w:rFonts w:ascii="Times New Roman" w:eastAsia="新細明體" w:hAnsi="Times New Roman" w:cs="Times New Roman"/>
                <w:lang w:eastAsia="zh-HK"/>
              </w:rPr>
              <w:t>)</w:t>
            </w:r>
          </w:p>
          <w:p w14:paraId="5AFCABC5" w14:textId="77777777" w:rsidR="009B5ACF" w:rsidRPr="00EA1955" w:rsidRDefault="009B5ACF" w:rsidP="009B5ACF">
            <w:pPr>
              <w:rPr>
                <w:rFonts w:ascii="Times New Roman" w:eastAsia="新細明體" w:hAnsi="Times New Roman" w:cs="Times New Roman"/>
              </w:rPr>
            </w:pPr>
          </w:p>
          <w:p w14:paraId="2A568B38" w14:textId="77777777" w:rsidR="0039674A" w:rsidRPr="00EA1955" w:rsidRDefault="0039674A" w:rsidP="009B5ACF">
            <w:pPr>
              <w:rPr>
                <w:rFonts w:ascii="Times New Roman" w:eastAsia="新細明體" w:hAnsi="Times New Roman" w:cs="Times New Roman"/>
              </w:rPr>
            </w:pPr>
            <w:r w:rsidRPr="00EA1955">
              <w:rPr>
                <w:rFonts w:ascii="Times New Roman" w:eastAsia="新細明體" w:hAnsi="Times New Roman" w:cs="Times New Roman" w:hint="eastAsia"/>
              </w:rPr>
              <w:t>Article 5</w:t>
            </w:r>
          </w:p>
          <w:p w14:paraId="5527B756" w14:textId="77777777" w:rsidR="009B5ACF" w:rsidRPr="00EA1955" w:rsidRDefault="009B5ACF" w:rsidP="00D215EB">
            <w:pPr>
              <w:tabs>
                <w:tab w:val="left" w:pos="735"/>
              </w:tabs>
              <w:ind w:left="734" w:hangingChars="306" w:hanging="734"/>
              <w:jc w:val="both"/>
              <w:rPr>
                <w:rFonts w:ascii="Times New Roman" w:eastAsia="新細明體" w:hAnsi="Times New Roman" w:cs="Times New Roman"/>
              </w:rPr>
            </w:pPr>
          </w:p>
          <w:p w14:paraId="6FB14FD5" w14:textId="77777777" w:rsidR="0039674A" w:rsidRPr="00EA1955" w:rsidRDefault="0039674A" w:rsidP="00D215EB">
            <w:pPr>
              <w:tabs>
                <w:tab w:val="left" w:pos="735"/>
              </w:tabs>
              <w:ind w:left="734" w:hangingChars="306" w:hanging="734"/>
              <w:jc w:val="both"/>
              <w:rPr>
                <w:rFonts w:ascii="Times New Roman" w:eastAsia="新細明體" w:hAnsi="Times New Roman" w:cs="Times New Roman"/>
              </w:rPr>
            </w:pPr>
            <w:r w:rsidRPr="00EA1955">
              <w:rPr>
                <w:rFonts w:ascii="Times New Roman" w:eastAsia="新細明體" w:hAnsi="Times New Roman" w:cs="Times New Roman" w:hint="eastAsia"/>
              </w:rPr>
              <w:t xml:space="preserve">Article 5(d) </w:t>
            </w:r>
            <w:r w:rsidRPr="00EA1955">
              <w:rPr>
                <w:rFonts w:ascii="Times New Roman" w:eastAsia="新細明體" w:hAnsi="Times New Roman" w:cs="Times New Roman"/>
              </w:rPr>
              <w:t>– c</w:t>
            </w:r>
            <w:r w:rsidRPr="00EA1955">
              <w:rPr>
                <w:rFonts w:ascii="Times New Roman" w:eastAsia="新細明體" w:hAnsi="Times New Roman" w:cs="Times New Roman" w:hint="eastAsia"/>
              </w:rPr>
              <w:t>ivil</w:t>
            </w:r>
            <w:r w:rsidRPr="00EA1955">
              <w:rPr>
                <w:rFonts w:ascii="Times New Roman" w:eastAsia="新細明體" w:hAnsi="Times New Roman" w:cs="Times New Roman"/>
              </w:rPr>
              <w:t xml:space="preserve"> r</w:t>
            </w:r>
            <w:r w:rsidRPr="00EA1955">
              <w:rPr>
                <w:rFonts w:ascii="Times New Roman" w:eastAsia="新細明體" w:hAnsi="Times New Roman" w:cs="Times New Roman" w:hint="eastAsia"/>
              </w:rPr>
              <w:t>ights</w:t>
            </w:r>
          </w:p>
          <w:p w14:paraId="0050864F" w14:textId="77777777" w:rsidR="0039674A" w:rsidRPr="00EA1955" w:rsidRDefault="0039674A" w:rsidP="00D215EB">
            <w:pPr>
              <w:tabs>
                <w:tab w:val="left" w:pos="735"/>
              </w:tabs>
              <w:ind w:left="734" w:hangingChars="306" w:hanging="734"/>
              <w:jc w:val="both"/>
              <w:rPr>
                <w:rFonts w:ascii="Times New Roman" w:eastAsia="新細明體" w:hAnsi="Times New Roman" w:cs="Times New Roman"/>
              </w:rPr>
            </w:pPr>
            <w:r w:rsidRPr="00EA1955">
              <w:rPr>
                <w:rFonts w:ascii="Times New Roman" w:eastAsia="新細明體" w:hAnsi="Times New Roman" w:cs="Times New Roman"/>
              </w:rPr>
              <w:t>(vii) Freedom of thought, conscience and religion</w:t>
            </w:r>
          </w:p>
          <w:p w14:paraId="2C3D35C7" w14:textId="77777777" w:rsidR="0039674A" w:rsidRPr="00EA1955" w:rsidRDefault="0039674A" w:rsidP="00FC389E">
            <w:pPr>
              <w:ind w:left="456" w:hangingChars="190" w:hanging="456"/>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5.24 …Article 32 of the Basic Law provides that Hong Kong residents shall have freedom of conscience. Hong Kong residents shall have freedom of religious belief and freedom to preach and to conduct and participate in religious activities in public. Freedom of thought, conscience and religion is also guaranteed by Article 15 of the </w:t>
            </w:r>
            <w:r w:rsidR="00FC389E" w:rsidRPr="00EA1955">
              <w:rPr>
                <w:rFonts w:ascii="Times New Roman" w:eastAsia="新細明體" w:hAnsi="Times New Roman" w:cs="Times New Roman" w:hint="eastAsia"/>
              </w:rPr>
              <w:t>[</w:t>
            </w:r>
            <w:r w:rsidRPr="00EA1955">
              <w:rPr>
                <w:rFonts w:ascii="Times New Roman" w:eastAsia="新細明體" w:hAnsi="Times New Roman" w:cs="Times New Roman"/>
                <w:lang w:eastAsia="zh-HK"/>
              </w:rPr>
              <w:t>B</w:t>
            </w:r>
            <w:r w:rsidR="00FC389E" w:rsidRPr="00EA1955">
              <w:rPr>
                <w:rFonts w:ascii="Times New Roman" w:eastAsia="新細明體" w:hAnsi="Times New Roman" w:cs="Times New Roman" w:hint="eastAsia"/>
                <w:lang w:eastAsia="zh-HK"/>
              </w:rPr>
              <w:t xml:space="preserve">ill of </w:t>
            </w:r>
            <w:r w:rsidR="00FC389E" w:rsidRPr="00EA1955">
              <w:rPr>
                <w:rFonts w:ascii="Times New Roman" w:eastAsia="新細明體" w:hAnsi="Times New Roman" w:cs="Times New Roman"/>
                <w:lang w:eastAsia="zh-HK"/>
              </w:rPr>
              <w:t>Rights].</w:t>
            </w:r>
            <w:r w:rsidRPr="00EA1955">
              <w:rPr>
                <w:rFonts w:ascii="Times New Roman" w:eastAsia="新細明體" w:hAnsi="Times New Roman" w:cs="Times New Roman"/>
                <w:lang w:eastAsia="zh-HK"/>
              </w:rPr>
              <w:t xml:space="preserve"> Pursuant to Article 1 of the </w:t>
            </w:r>
            <w:r w:rsidR="00FC389E" w:rsidRPr="00EA1955">
              <w:rPr>
                <w:rFonts w:ascii="Times New Roman" w:eastAsia="新細明體" w:hAnsi="Times New Roman" w:cs="Times New Roman"/>
                <w:lang w:eastAsia="zh-HK"/>
              </w:rPr>
              <w:t>[Bill of Rights]</w:t>
            </w:r>
            <w:r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lastRenderedPageBreak/>
              <w:t>these freedoms shall be enjoyed without distinction of any kind, such as race, colour, descent or</w:t>
            </w:r>
            <w:r w:rsidR="00FC389E"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national or ethnic origin.</w:t>
            </w:r>
          </w:p>
          <w:p w14:paraId="4344EC29" w14:textId="77777777" w:rsidR="00014D86" w:rsidRPr="00EA1955" w:rsidRDefault="00014D86" w:rsidP="00014D86">
            <w:pPr>
              <w:tabs>
                <w:tab w:val="left" w:pos="735"/>
              </w:tabs>
              <w:ind w:left="734" w:hangingChars="306" w:hanging="734"/>
              <w:rPr>
                <w:rFonts w:ascii="Times New Roman" w:eastAsia="新細明體" w:hAnsi="Times New Roman" w:cs="Times New Roman"/>
              </w:rPr>
            </w:pPr>
          </w:p>
          <w:p w14:paraId="4624B317" w14:textId="77777777" w:rsidR="000B7011" w:rsidRPr="00EA1955" w:rsidRDefault="0099443F" w:rsidP="00A15149">
            <w:pPr>
              <w:tabs>
                <w:tab w:val="left" w:pos="735"/>
              </w:tabs>
              <w:ind w:left="673" w:hangingChars="306" w:hanging="673"/>
              <w:rPr>
                <w:rFonts w:ascii="Times New Roman" w:eastAsia="新細明體" w:hAnsi="Times New Roman" w:cs="Times New Roman"/>
              </w:rPr>
            </w:pPr>
            <w:r w:rsidRPr="00EA1955">
              <w:rPr>
                <w:rFonts w:ascii="Times New Roman" w:eastAsia="新細明體" w:hAnsi="Times New Roman" w:cs="Times New Roman"/>
                <w:sz w:val="22"/>
              </w:rPr>
              <w:t xml:space="preserve">Source: Web page of the </w:t>
            </w:r>
            <w:r w:rsidR="0039674A" w:rsidRPr="00EA1955">
              <w:rPr>
                <w:rFonts w:ascii="Times New Roman" w:eastAsia="新細明體" w:hAnsi="Times New Roman" w:cs="Times New Roman"/>
                <w:sz w:val="22"/>
              </w:rPr>
              <w:t>Constitutional and Mainland Affairs Bureau</w:t>
            </w:r>
          </w:p>
        </w:tc>
      </w:tr>
    </w:tbl>
    <w:p w14:paraId="14BDC5A3" w14:textId="77777777" w:rsidR="003A3D5B" w:rsidRPr="00EA1955" w:rsidRDefault="003A3D5B">
      <w:pPr>
        <w:widowControl/>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3A3D5B" w:rsidRPr="00EA1955" w14:paraId="09639D47" w14:textId="77777777" w:rsidTr="003A3D5B">
        <w:tc>
          <w:tcPr>
            <w:tcW w:w="8296" w:type="dxa"/>
          </w:tcPr>
          <w:p w14:paraId="4F53CC97" w14:textId="77777777" w:rsidR="00BB5374" w:rsidRPr="00EA1955" w:rsidRDefault="00BB5374" w:rsidP="00BB5374">
            <w:pPr>
              <w:rPr>
                <w:rFonts w:ascii="Times New Roman" w:eastAsia="新細明體" w:hAnsi="Times New Roman" w:cs="Times New Roman"/>
              </w:rPr>
            </w:pPr>
            <w:r w:rsidRPr="00EA1955">
              <w:rPr>
                <w:rFonts w:ascii="Times New Roman" w:eastAsia="新細明體" w:hAnsi="Times New Roman" w:cs="Times New Roman"/>
              </w:rPr>
              <w:t>Provision of Goods, Facilities, and Services</w:t>
            </w:r>
          </w:p>
          <w:p w14:paraId="5CDC968B" w14:textId="77777777" w:rsidR="00BB5374" w:rsidRPr="00EA1955" w:rsidRDefault="00BB5374" w:rsidP="00BB5374">
            <w:pPr>
              <w:rPr>
                <w:rFonts w:ascii="Times New Roman" w:eastAsia="新細明體" w:hAnsi="Times New Roman" w:cs="Times New Roman"/>
              </w:rPr>
            </w:pPr>
            <w:r w:rsidRPr="00EA1955">
              <w:rPr>
                <w:rFonts w:ascii="Times New Roman" w:eastAsia="新細明體" w:hAnsi="Times New Roman" w:cs="Times New Roman"/>
              </w:rPr>
              <w:t>Refusal to the use of swimming pool</w:t>
            </w:r>
          </w:p>
          <w:p w14:paraId="15883C99" w14:textId="77777777" w:rsidR="00BB5374" w:rsidRPr="00EA1955" w:rsidRDefault="00BB5374" w:rsidP="00BB5374">
            <w:pPr>
              <w:rPr>
                <w:rFonts w:ascii="Times New Roman" w:eastAsia="新細明體" w:hAnsi="Times New Roman" w:cs="Times New Roman"/>
              </w:rPr>
            </w:pPr>
            <w:r w:rsidRPr="00EA1955">
              <w:rPr>
                <w:rFonts w:ascii="Times New Roman" w:eastAsia="新細明體" w:hAnsi="Times New Roman" w:cs="Times New Roman"/>
              </w:rPr>
              <w:t xml:space="preserve">Section 27 of </w:t>
            </w:r>
            <w:r w:rsidRPr="00EA1955">
              <w:rPr>
                <w:rFonts w:ascii="Times New Roman" w:eastAsia="新細明體" w:hAnsi="Times New Roman" w:cs="Times New Roman"/>
                <w:i/>
              </w:rPr>
              <w:t xml:space="preserve">Race Discrimination Ordinance </w:t>
            </w:r>
            <w:r w:rsidRPr="00EA1955">
              <w:rPr>
                <w:rFonts w:ascii="Times New Roman" w:eastAsia="新細明體" w:hAnsi="Times New Roman" w:cs="Times New Roman"/>
              </w:rPr>
              <w:t>(RDO)</w:t>
            </w:r>
          </w:p>
          <w:p w14:paraId="268974DA" w14:textId="77777777" w:rsidR="00BB5374" w:rsidRPr="00EA1955" w:rsidRDefault="00BB5374" w:rsidP="00BB5374">
            <w:pPr>
              <w:rPr>
                <w:rFonts w:ascii="Times New Roman" w:eastAsia="新細明體" w:hAnsi="Times New Roman" w:cs="Times New Roman"/>
              </w:rPr>
            </w:pPr>
          </w:p>
          <w:p w14:paraId="02549CAD" w14:textId="77777777" w:rsidR="00BB5374" w:rsidRPr="00EA1955" w:rsidRDefault="00BB5374" w:rsidP="00BB5374">
            <w:pPr>
              <w:jc w:val="both"/>
              <w:rPr>
                <w:rFonts w:ascii="Times New Roman" w:eastAsia="新細明體" w:hAnsi="Times New Roman" w:cs="Times New Roman"/>
              </w:rPr>
            </w:pPr>
            <w:r w:rsidRPr="00EA1955">
              <w:rPr>
                <w:rFonts w:ascii="Times New Roman" w:eastAsia="新細明體" w:hAnsi="Times New Roman" w:cs="Times New Roman"/>
              </w:rPr>
              <w:t>The Complainant (C), a Muslim woman originally from Pakistan, went to use a swimming pool managed by the Respondent (R). C had to cover up the curves of her body due to her religious customs, so she wore a T-shirt and long pants on top of her swimming suit. She was not allowed to swim by the pool’s staff due to her clothing, but she alleged seeing other Chinese women in a very similar type of outfit using the facility.</w:t>
            </w:r>
          </w:p>
          <w:p w14:paraId="030B4549" w14:textId="77777777" w:rsidR="00BB5374" w:rsidRPr="00EA1955" w:rsidRDefault="00BB5374" w:rsidP="00BB5374">
            <w:pPr>
              <w:rPr>
                <w:rFonts w:ascii="Times New Roman" w:eastAsia="新細明體" w:hAnsi="Times New Roman" w:cs="Times New Roman"/>
              </w:rPr>
            </w:pPr>
          </w:p>
          <w:p w14:paraId="626DA9FB" w14:textId="77777777" w:rsidR="00BB5374" w:rsidRPr="00EA1955" w:rsidRDefault="00BB5374" w:rsidP="00BB5374">
            <w:pPr>
              <w:jc w:val="both"/>
              <w:rPr>
                <w:rFonts w:ascii="Times New Roman" w:eastAsia="新細明體" w:hAnsi="Times New Roman" w:cs="Times New Roman"/>
              </w:rPr>
            </w:pPr>
            <w:r w:rsidRPr="00EA1955">
              <w:rPr>
                <w:rFonts w:ascii="Times New Roman" w:eastAsia="新細明體" w:hAnsi="Times New Roman" w:cs="Times New Roman"/>
              </w:rPr>
              <w:t>C lodged a complaint with the Equal Opportunities Commission against R for racial discrimination in the usage terms of the service and facility. R denied the allegation and explained that such an outfit was allowed by their policy. They felt that the incident might have arisen from a misunderstanding between C and the pool’s staff about whether C was wearing a swimsuit underneath her T-shirt. The case was settled through conciliation after the concerned staff agreed to apologize verbally and R confirmed the policy that persons wearing loose T-shirt and loose pants (covering the knees) on top of their swimming suit are allowed to use the swimming pool.</w:t>
            </w:r>
          </w:p>
          <w:p w14:paraId="241EF652" w14:textId="77777777" w:rsidR="00BB5374" w:rsidRPr="00EA1955" w:rsidRDefault="00BB5374" w:rsidP="00BB5374">
            <w:pPr>
              <w:rPr>
                <w:rFonts w:ascii="Times New Roman" w:eastAsia="新細明體" w:hAnsi="Times New Roman" w:cs="Times New Roman"/>
              </w:rPr>
            </w:pPr>
          </w:p>
          <w:p w14:paraId="52DC6874" w14:textId="77777777" w:rsidR="00BB5374" w:rsidRPr="00EA1955" w:rsidRDefault="00BB5374" w:rsidP="00BB5374">
            <w:pPr>
              <w:rPr>
                <w:rFonts w:ascii="Times New Roman" w:eastAsia="新細明體" w:hAnsi="Times New Roman" w:cs="Times New Roman"/>
              </w:rPr>
            </w:pPr>
            <w:r w:rsidRPr="00EA1955">
              <w:rPr>
                <w:rFonts w:ascii="Times New Roman" w:eastAsia="新細明體" w:hAnsi="Times New Roman" w:cs="Times New Roman"/>
              </w:rPr>
              <w:t>Remarks:</w:t>
            </w:r>
          </w:p>
          <w:p w14:paraId="6C9FFA9C" w14:textId="77777777" w:rsidR="00BB5374" w:rsidRPr="00EA1955" w:rsidRDefault="00BB5374" w:rsidP="00BB5374">
            <w:pPr>
              <w:rPr>
                <w:rFonts w:ascii="Times New Roman" w:eastAsia="新細明體" w:hAnsi="Times New Roman" w:cs="Times New Roman"/>
              </w:rPr>
            </w:pPr>
          </w:p>
          <w:p w14:paraId="505E3605" w14:textId="77777777" w:rsidR="003A3D5B" w:rsidRPr="00EA1955" w:rsidRDefault="00BB5374" w:rsidP="00BB5374">
            <w:pPr>
              <w:jc w:val="both"/>
              <w:rPr>
                <w:rFonts w:ascii="Times New Roman" w:eastAsia="新細明體" w:hAnsi="Times New Roman" w:cs="Times New Roman"/>
              </w:rPr>
            </w:pPr>
            <w:r w:rsidRPr="00EA1955">
              <w:rPr>
                <w:rFonts w:ascii="Times New Roman" w:eastAsia="新細明體" w:hAnsi="Times New Roman" w:cs="Times New Roman"/>
              </w:rPr>
              <w:t>Under the RDO, it is unlawful to discriminate against a person on the ground of race in providing goods, facilities, and services. While the RDO does not apply to discrimination on the ground of religion, some requirements or conditions relating to religion may result in indirect discrimination against certain racial groups, in which case the RDO may apply. If the swimming pool had a policy against wearing an attire such as that worn by C, it may be discriminatory against Muslims and indirectly against Pakistanis, most of whom are Muslim, and the RDO would be applicable.</w:t>
            </w:r>
          </w:p>
          <w:p w14:paraId="494B47B1" w14:textId="77777777" w:rsidR="00BB5374" w:rsidRPr="00EA1955" w:rsidRDefault="00BB5374" w:rsidP="00BB5374">
            <w:pPr>
              <w:rPr>
                <w:rFonts w:ascii="Times New Roman" w:eastAsia="新細明體" w:hAnsi="Times New Roman" w:cs="Times New Roman"/>
              </w:rPr>
            </w:pPr>
          </w:p>
          <w:p w14:paraId="680A1E06" w14:textId="77777777" w:rsidR="00BB5374" w:rsidRPr="00EA1955" w:rsidRDefault="00BB5374" w:rsidP="00BB5374">
            <w:pPr>
              <w:jc w:val="both"/>
              <w:rPr>
                <w:rFonts w:ascii="Times New Roman" w:eastAsia="新細明體" w:hAnsi="Times New Roman" w:cs="Times New Roman"/>
                <w:sz w:val="22"/>
              </w:rPr>
            </w:pPr>
            <w:r w:rsidRPr="00EA1955">
              <w:rPr>
                <w:rFonts w:ascii="Times New Roman" w:eastAsia="新細明體" w:hAnsi="Times New Roman" w:cs="Times New Roman" w:hint="eastAsia"/>
                <w:sz w:val="22"/>
              </w:rPr>
              <w:t xml:space="preserve">Source: </w:t>
            </w:r>
            <w:r w:rsidRPr="00EA1955">
              <w:rPr>
                <w:rFonts w:ascii="Times New Roman" w:eastAsia="新細明體" w:hAnsi="Times New Roman" w:cs="Times New Roman"/>
                <w:sz w:val="22"/>
              </w:rPr>
              <w:t>Web page of the Equal Opportunities Commission,</w:t>
            </w:r>
          </w:p>
          <w:p w14:paraId="672ECC61" w14:textId="77777777" w:rsidR="00BB5374" w:rsidRPr="00EA1955" w:rsidRDefault="00BB5374" w:rsidP="00BB5374">
            <w:pPr>
              <w:jc w:val="both"/>
              <w:rPr>
                <w:rFonts w:ascii="Times New Roman" w:eastAsia="新細明體" w:hAnsi="Times New Roman" w:cs="Times New Roman"/>
                <w:lang w:eastAsia="zh-HK"/>
              </w:rPr>
            </w:pPr>
            <w:r w:rsidRPr="00EA1955">
              <w:rPr>
                <w:rFonts w:ascii="Times New Roman" w:eastAsia="新細明體" w:hAnsi="Times New Roman" w:cs="Times New Roman"/>
                <w:sz w:val="22"/>
              </w:rPr>
              <w:t>https://www.eoc.org.hk/eoc/graphicsfolder/showcontent.aspx?content=settlement-rdo</w:t>
            </w:r>
          </w:p>
        </w:tc>
      </w:tr>
    </w:tbl>
    <w:p w14:paraId="4D955FD2" w14:textId="77777777" w:rsidR="003A3D5B" w:rsidRPr="00EA1955" w:rsidRDefault="003A3D5B">
      <w:pPr>
        <w:widowControl/>
        <w:rPr>
          <w:rFonts w:ascii="Times New Roman" w:eastAsia="新細明體" w:hAnsi="Times New Roman" w:cs="Times New Roman"/>
          <w:lang w:eastAsia="zh-HK"/>
        </w:rPr>
      </w:pPr>
    </w:p>
    <w:p w14:paraId="7689C983" w14:textId="77777777" w:rsidR="00252958" w:rsidRPr="00EA1955" w:rsidRDefault="007F1EB0" w:rsidP="00EA1955">
      <w:pPr>
        <w:pStyle w:val="aa"/>
        <w:numPr>
          <w:ilvl w:val="0"/>
          <w:numId w:val="25"/>
        </w:numPr>
        <w:ind w:leftChars="0"/>
        <w:rPr>
          <w:rFonts w:ascii="Times New Roman" w:eastAsia="新細明體" w:hAnsi="Times New Roman" w:cs="Times New Roman"/>
          <w:b/>
        </w:rPr>
      </w:pPr>
      <w:r w:rsidRPr="00EA1955">
        <w:rPr>
          <w:rFonts w:ascii="Times New Roman" w:eastAsia="新細明體" w:hAnsi="Times New Roman" w:cs="Times New Roman"/>
          <w:b/>
        </w:rPr>
        <w:lastRenderedPageBreak/>
        <w:t>R</w:t>
      </w:r>
      <w:r w:rsidR="00B05D2C" w:rsidRPr="00EA1955">
        <w:rPr>
          <w:rFonts w:ascii="Times New Roman" w:eastAsia="新細明體" w:hAnsi="Times New Roman" w:cs="Times New Roman"/>
          <w:b/>
        </w:rPr>
        <w:t>eligion and Custom in Hong Kong</w:t>
      </w:r>
    </w:p>
    <w:p w14:paraId="1F0498B5" w14:textId="77777777" w:rsidR="007F1EB0" w:rsidRPr="00EA1955" w:rsidRDefault="007F1EB0" w:rsidP="007F1EB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044665" w:rsidRPr="00EA1955" w14:paraId="3F4E288C" w14:textId="77777777" w:rsidTr="009F2BCC">
        <w:tc>
          <w:tcPr>
            <w:tcW w:w="8296" w:type="dxa"/>
          </w:tcPr>
          <w:p w14:paraId="0E6323CF" w14:textId="77777777" w:rsidR="009F2BCC" w:rsidRPr="00EA1955" w:rsidRDefault="00B05D2C" w:rsidP="00445AF6">
            <w:pPr>
              <w:rPr>
                <w:rFonts w:ascii="Times New Roman" w:eastAsia="新細明體" w:hAnsi="Times New Roman" w:cs="Times New Roman"/>
              </w:rPr>
            </w:pPr>
            <w:r w:rsidRPr="00EA1955">
              <w:rPr>
                <w:rFonts w:ascii="Times New Roman" w:eastAsia="新細明體" w:hAnsi="Times New Roman" w:cs="Times New Roman"/>
                <w:i/>
              </w:rPr>
              <w:t>Hong Kong: The Facts – Religion and Custom</w:t>
            </w:r>
            <w:r w:rsidR="0097268C" w:rsidRPr="00EA1955">
              <w:rPr>
                <w:rFonts w:ascii="Times New Roman" w:eastAsia="新細明體" w:hAnsi="Times New Roman" w:cs="Times New Roman"/>
                <w:lang w:eastAsia="zh-HK"/>
              </w:rPr>
              <w:t xml:space="preserve"> </w:t>
            </w:r>
            <w:r w:rsidR="007F1EB0" w:rsidRPr="00EA1955">
              <w:rPr>
                <w:rFonts w:ascii="Times New Roman" w:eastAsia="新細明體" w:hAnsi="Times New Roman" w:cs="Times New Roman"/>
              </w:rPr>
              <w:t>(</w:t>
            </w:r>
            <w:r w:rsidR="00A15149" w:rsidRPr="00EA1955">
              <w:rPr>
                <w:rFonts w:ascii="Times New Roman" w:eastAsia="新細明體" w:hAnsi="Times New Roman" w:cs="Times New Roman"/>
              </w:rPr>
              <w:t>2016</w:t>
            </w:r>
            <w:r w:rsidR="007F1EB0" w:rsidRPr="00EA1955">
              <w:rPr>
                <w:rFonts w:ascii="Times New Roman" w:eastAsia="新細明體" w:hAnsi="Times New Roman" w:cs="Times New Roman"/>
              </w:rPr>
              <w:t>)</w:t>
            </w:r>
          </w:p>
          <w:p w14:paraId="0C617DB1" w14:textId="77777777" w:rsidR="00A15149" w:rsidRPr="00EA1955" w:rsidRDefault="00A15149" w:rsidP="00445AF6">
            <w:pPr>
              <w:rPr>
                <w:rFonts w:ascii="Times New Roman" w:eastAsia="新細明體" w:hAnsi="Times New Roman" w:cs="Times New Roman"/>
              </w:rPr>
            </w:pPr>
          </w:p>
          <w:p w14:paraId="131F9957" w14:textId="77777777" w:rsidR="00B05D2C" w:rsidRPr="00EA1955" w:rsidRDefault="00B05D2C" w:rsidP="00B05D2C">
            <w:pPr>
              <w:jc w:val="both"/>
              <w:rPr>
                <w:rFonts w:ascii="Times New Roman" w:eastAsia="新細明體" w:hAnsi="Times New Roman" w:cs="Times New Roman"/>
              </w:rPr>
            </w:pPr>
            <w:r w:rsidRPr="00EA1955">
              <w:rPr>
                <w:rFonts w:ascii="Times New Roman" w:eastAsia="新細明體" w:hAnsi="Times New Roman" w:cs="Times New Roman"/>
              </w:rPr>
              <w:t>Religious freedom is one of the fundamental rights</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enjoyed by Hong Kong residents. It is protected by the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Basic Law and other relevant legislation. There is a large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variety of religious groups in the Hong Kong Special</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Administrative Region (HKSAR), including Buddhism,</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Taoism, Confucianism, Christianity, Islam, Hinduism,</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Sikhism and Judaism. All of these groups have a</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considerable number of adherents. Apart from offering</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religious instructions, many major religious bodies have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established schools and provided health and welfare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facilities.</w:t>
            </w:r>
          </w:p>
          <w:p w14:paraId="3E4A4E43" w14:textId="77777777" w:rsidR="009E1053" w:rsidRPr="00EA1955" w:rsidRDefault="009E1053" w:rsidP="00B05D2C">
            <w:pPr>
              <w:jc w:val="both"/>
              <w:rPr>
                <w:rFonts w:ascii="Times New Roman" w:eastAsia="新細明體" w:hAnsi="Times New Roman" w:cs="Times New Roman"/>
              </w:rPr>
            </w:pPr>
          </w:p>
          <w:p w14:paraId="43A927E5" w14:textId="77777777" w:rsidR="00B05D2C" w:rsidRPr="00EA1955" w:rsidRDefault="00B05D2C" w:rsidP="00B05D2C">
            <w:pPr>
              <w:jc w:val="both"/>
              <w:rPr>
                <w:rFonts w:ascii="Times New Roman" w:eastAsia="新細明體" w:hAnsi="Times New Roman" w:cs="Times New Roman"/>
              </w:rPr>
            </w:pPr>
            <w:r w:rsidRPr="00EA1955">
              <w:rPr>
                <w:rFonts w:ascii="Times New Roman" w:eastAsia="新細明體" w:hAnsi="Times New Roman" w:cs="Times New Roman"/>
                <w:b/>
              </w:rPr>
              <w:t>Buddhism</w:t>
            </w:r>
            <w:r w:rsidRPr="00EA1955">
              <w:rPr>
                <w:rFonts w:ascii="Times New Roman" w:eastAsia="新細明體" w:hAnsi="Times New Roman" w:cs="Times New Roman"/>
              </w:rPr>
              <w:t>: Buddhism is one of the dominant religions in</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China. The major Buddhist festival is the Buddha’s</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Birthday, on the eighth day of the fourth month in the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lunar calendar, which is one of the public holidays in Hong</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Kong. There are more than one million followers of the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religion and hundreds of Buddhist organisations in Hong</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Kong. Followers pay respect to Sakyamuni Buddha, Kwun</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Yum (the Buddhist Goddess of Mercy) and other Buddhas</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and Bodhisattva.</w:t>
            </w:r>
          </w:p>
          <w:p w14:paraId="4B6C67F0" w14:textId="77777777" w:rsidR="009E1053" w:rsidRPr="00EA1955" w:rsidRDefault="009E1053" w:rsidP="00B05D2C">
            <w:pPr>
              <w:jc w:val="both"/>
              <w:rPr>
                <w:rFonts w:ascii="Times New Roman" w:eastAsia="新細明體" w:hAnsi="Times New Roman" w:cs="Times New Roman"/>
              </w:rPr>
            </w:pPr>
          </w:p>
          <w:p w14:paraId="18DC43AC" w14:textId="77777777" w:rsidR="00B05D2C" w:rsidRPr="00EA1955" w:rsidRDefault="00B05D2C" w:rsidP="00B05D2C">
            <w:pPr>
              <w:jc w:val="both"/>
              <w:rPr>
                <w:rFonts w:ascii="Times New Roman" w:eastAsia="新細明體" w:hAnsi="Times New Roman" w:cs="Times New Roman"/>
              </w:rPr>
            </w:pPr>
            <w:r w:rsidRPr="00EA1955">
              <w:rPr>
                <w:rFonts w:ascii="Times New Roman" w:eastAsia="新細明體" w:hAnsi="Times New Roman" w:cs="Times New Roman"/>
              </w:rPr>
              <w:t>The Po Lin Monastery on Lantau Island is famous</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for the Tian Tan Buddha, a majestic bronze statue of</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Buddha, in a seated position, which is believed to be the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largest outdoor Buddha statue of its kind in the world. It is</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a popular attraction for visitors, especially during</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weekends and holidays. Other notable Buddhist temples</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include the Chi Nin Nunnery in Diamond Hill, which is a</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cluster of temple s</w:t>
            </w:r>
            <w:r w:rsidR="009E1053" w:rsidRPr="00EA1955">
              <w:rPr>
                <w:rFonts w:ascii="Times New Roman" w:eastAsia="新細明體" w:hAnsi="Times New Roman" w:cs="Times New Roman"/>
              </w:rPr>
              <w:t>tructures built in Tang Dynasty’</w:t>
            </w:r>
            <w:r w:rsidRPr="00EA1955">
              <w:rPr>
                <w:rFonts w:ascii="Times New Roman" w:eastAsia="新細明體" w:hAnsi="Times New Roman" w:cs="Times New Roman"/>
              </w:rPr>
              <w:t>s</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architectural style.</w:t>
            </w:r>
          </w:p>
          <w:p w14:paraId="551CDD06" w14:textId="77777777" w:rsidR="009E1053" w:rsidRPr="00EA1955" w:rsidRDefault="009E1053" w:rsidP="00B05D2C">
            <w:pPr>
              <w:jc w:val="both"/>
              <w:rPr>
                <w:rFonts w:ascii="Times New Roman" w:eastAsia="新細明體" w:hAnsi="Times New Roman" w:cs="Times New Roman"/>
              </w:rPr>
            </w:pPr>
          </w:p>
          <w:p w14:paraId="4F580A38" w14:textId="77777777" w:rsidR="009E1053" w:rsidRPr="00EA1955" w:rsidRDefault="00B05D2C" w:rsidP="00B05D2C">
            <w:pPr>
              <w:jc w:val="both"/>
              <w:rPr>
                <w:rFonts w:ascii="Times New Roman" w:eastAsia="新細明體" w:hAnsi="Times New Roman" w:cs="Times New Roman"/>
              </w:rPr>
            </w:pPr>
            <w:r w:rsidRPr="00EA1955">
              <w:rPr>
                <w:rFonts w:ascii="Times New Roman" w:eastAsia="新細明體" w:hAnsi="Times New Roman" w:cs="Times New Roman"/>
              </w:rPr>
              <w:t>The Hong Kong Buddhist Association, founded in</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1945, is the largest Buddhist organisation in Hong Kong.</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Apart from propagating dharma teaching and culture, it</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also provides charitable and social welfare services to the</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public, such as medical and general care to the young</w:t>
            </w:r>
            <w:r w:rsidR="009E1053" w:rsidRPr="00EA1955">
              <w:rPr>
                <w:rFonts w:ascii="Times New Roman" w:eastAsia="新細明體" w:hAnsi="Times New Roman" w:cs="Times New Roman"/>
              </w:rPr>
              <w:t xml:space="preserve"> </w:t>
            </w:r>
            <w:r w:rsidRPr="00EA1955">
              <w:rPr>
                <w:rFonts w:ascii="Times New Roman" w:eastAsia="新細明體" w:hAnsi="Times New Roman" w:cs="Times New Roman"/>
              </w:rPr>
              <w:t>and the elderly.</w:t>
            </w:r>
          </w:p>
          <w:p w14:paraId="7F8CD46A" w14:textId="77777777" w:rsidR="009E1053" w:rsidRPr="00EA1955" w:rsidRDefault="009E1053" w:rsidP="00B05D2C">
            <w:pPr>
              <w:jc w:val="both"/>
              <w:rPr>
                <w:rFonts w:ascii="Times New Roman" w:eastAsia="新細明體" w:hAnsi="Times New Roman" w:cs="Times New Roman"/>
              </w:rPr>
            </w:pPr>
          </w:p>
          <w:p w14:paraId="58BDF10D" w14:textId="77777777" w:rsidR="00B05D2C" w:rsidRPr="00EA1955" w:rsidRDefault="00B05D2C" w:rsidP="00B05D2C">
            <w:pPr>
              <w:jc w:val="both"/>
              <w:rPr>
                <w:rFonts w:ascii="Times New Roman" w:eastAsia="新細明體" w:hAnsi="Times New Roman" w:cs="Times New Roman"/>
              </w:rPr>
            </w:pPr>
            <w:r w:rsidRPr="00EA1955">
              <w:rPr>
                <w:rFonts w:ascii="Times New Roman" w:eastAsia="新細明體" w:hAnsi="Times New Roman" w:cs="Times New Roman"/>
                <w:b/>
              </w:rPr>
              <w:t>Taoism</w:t>
            </w:r>
            <w:r w:rsidRPr="00EA1955">
              <w:rPr>
                <w:rFonts w:ascii="Times New Roman" w:eastAsia="新細明體" w:hAnsi="Times New Roman" w:cs="Times New Roman"/>
              </w:rPr>
              <w:t>: Taoism is an indigenous religion of China with a</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2000-year history, advocating simple living and harmony</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with the nature. There are over one million Taoist</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followers and more than 300 Taoist abbeys and temples</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in Hong Kong, most of which are open to the public.</w:t>
            </w:r>
          </w:p>
          <w:p w14:paraId="09D55405" w14:textId="77777777" w:rsidR="00B971C0" w:rsidRPr="00EA1955" w:rsidRDefault="00B971C0" w:rsidP="00B05D2C">
            <w:pPr>
              <w:jc w:val="both"/>
              <w:rPr>
                <w:rFonts w:ascii="Times New Roman" w:eastAsia="新細明體" w:hAnsi="Times New Roman" w:cs="Times New Roman"/>
              </w:rPr>
            </w:pPr>
          </w:p>
          <w:p w14:paraId="5805048E" w14:textId="77777777" w:rsidR="00B05D2C" w:rsidRPr="00EA1955" w:rsidRDefault="00B05D2C" w:rsidP="00B05D2C">
            <w:pPr>
              <w:jc w:val="both"/>
              <w:rPr>
                <w:rFonts w:ascii="Times New Roman" w:eastAsia="新細明體" w:hAnsi="Times New Roman" w:cs="Times New Roman"/>
              </w:rPr>
            </w:pPr>
            <w:r w:rsidRPr="00EA1955">
              <w:rPr>
                <w:rFonts w:ascii="Times New Roman" w:eastAsia="新細明體" w:hAnsi="Times New Roman" w:cs="Times New Roman"/>
              </w:rPr>
              <w:t>Its followers honour Taishang Laojun as the</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Supreme Patriarc</w:t>
            </w:r>
            <w:r w:rsidR="00B971C0" w:rsidRPr="00EA1955">
              <w:rPr>
                <w:rFonts w:ascii="Times New Roman" w:eastAsia="新細明體" w:hAnsi="Times New Roman" w:cs="Times New Roman"/>
              </w:rPr>
              <w:t>h, whose birthday is on the 15</w:t>
            </w:r>
            <w:r w:rsidR="00B971C0" w:rsidRPr="00EA1955">
              <w:rPr>
                <w:rFonts w:ascii="Times New Roman" w:eastAsia="新細明體" w:hAnsi="Times New Roman" w:cs="Times New Roman"/>
                <w:vertAlign w:val="superscript"/>
              </w:rPr>
              <w:t>th</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day of</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the second month of the lunar year. The Taoist Day is on</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 xml:space="preserve">the second </w:t>
            </w:r>
            <w:r w:rsidRPr="00EA1955">
              <w:rPr>
                <w:rFonts w:ascii="Times New Roman" w:eastAsia="新細明體" w:hAnsi="Times New Roman" w:cs="Times New Roman"/>
              </w:rPr>
              <w:lastRenderedPageBreak/>
              <w:t>Sunday of March.</w:t>
            </w:r>
          </w:p>
          <w:p w14:paraId="538C9307" w14:textId="77777777" w:rsidR="00B971C0" w:rsidRPr="00EA1955" w:rsidRDefault="00B971C0" w:rsidP="00B05D2C">
            <w:pPr>
              <w:jc w:val="both"/>
              <w:rPr>
                <w:rFonts w:ascii="Times New Roman" w:eastAsia="新細明體" w:hAnsi="Times New Roman" w:cs="Times New Roman"/>
              </w:rPr>
            </w:pPr>
          </w:p>
          <w:p w14:paraId="52F14C68" w14:textId="77777777" w:rsidR="00B05D2C" w:rsidRPr="00EA1955" w:rsidRDefault="00B05D2C" w:rsidP="00B971C0">
            <w:pPr>
              <w:jc w:val="both"/>
              <w:rPr>
                <w:rFonts w:ascii="Times New Roman" w:eastAsia="新細明體" w:hAnsi="Times New Roman" w:cs="Times New Roman"/>
                <w:szCs w:val="24"/>
              </w:rPr>
            </w:pPr>
            <w:r w:rsidRPr="00EA1955">
              <w:rPr>
                <w:rFonts w:ascii="Times New Roman" w:eastAsia="新細明體" w:hAnsi="Times New Roman" w:cs="Times New Roman"/>
              </w:rPr>
              <w:t>Since Hong Kong has always depended on the</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sea – originally for fishing and then for trade – the most</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popular deities are those connected with the sea and the</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weather; for instance, Tin Hau, the ‘Queen of Heaven’ and</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protector of seafarers. The most famous and historical Tin</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rPr>
              <w:t>Hau Temple in Hong Kong is at Fat Tong Mun in Joss</w:t>
            </w:r>
            <w:r w:rsidR="00B971C0" w:rsidRPr="00EA1955">
              <w:rPr>
                <w:rFonts w:ascii="Times New Roman" w:eastAsia="新細明體" w:hAnsi="Times New Roman" w:cs="Times New Roman"/>
              </w:rPr>
              <w:t xml:space="preserve"> </w:t>
            </w:r>
            <w:r w:rsidRPr="00EA1955">
              <w:rPr>
                <w:rFonts w:ascii="Times New Roman" w:eastAsia="新細明體" w:hAnsi="Times New Roman" w:cs="Times New Roman"/>
                <w:szCs w:val="24"/>
              </w:rPr>
              <w:t>House Bay. Other notable temples include the Wong Tai</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Sin Temple in the Wong Tai Sin District of Kowloon, the</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Che Kung Temple in Sha Tin in the New Territories, and</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the Man Mo Temple in Hollywood Road on the Hong Kong</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Island.</w:t>
            </w:r>
          </w:p>
          <w:p w14:paraId="0E0D1BF5" w14:textId="77777777" w:rsidR="00B971C0" w:rsidRPr="00EA1955" w:rsidRDefault="00B971C0" w:rsidP="00B05D2C">
            <w:pPr>
              <w:rPr>
                <w:rFonts w:ascii="Times New Roman" w:eastAsia="新細明體" w:hAnsi="Times New Roman" w:cs="Times New Roman"/>
                <w:szCs w:val="24"/>
              </w:rPr>
            </w:pPr>
          </w:p>
          <w:p w14:paraId="27F6483E" w14:textId="77777777" w:rsidR="00B05D2C" w:rsidRPr="00EA1955" w:rsidRDefault="00B05D2C" w:rsidP="00B971C0">
            <w:pPr>
              <w:jc w:val="both"/>
              <w:rPr>
                <w:rFonts w:ascii="Times New Roman" w:eastAsia="新細明體" w:hAnsi="Times New Roman" w:cs="Times New Roman"/>
                <w:szCs w:val="24"/>
              </w:rPr>
            </w:pPr>
            <w:r w:rsidRPr="00EA1955">
              <w:rPr>
                <w:rFonts w:ascii="Times New Roman" w:eastAsia="新細明體" w:hAnsi="Times New Roman" w:cs="Times New Roman"/>
                <w:szCs w:val="24"/>
              </w:rPr>
              <w:t>The Hong Kong Taoist Association, formed by</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representatives of major Taoist temples and Taoists in</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1961, organises a wide range of religious, cultural and</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charitable activities to promote the Taoist belief. Besides</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religious and cultural exchanges, the Taoist community in</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Hong Kong are committed to promoting the well-being of</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society, especially the educational, social and charitable</w:t>
            </w:r>
            <w:r w:rsidR="00B971C0"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services.</w:t>
            </w:r>
          </w:p>
          <w:p w14:paraId="2E3E3BE1" w14:textId="77777777" w:rsidR="00B971C0" w:rsidRPr="00EA1955" w:rsidRDefault="00B971C0" w:rsidP="00B05D2C">
            <w:pPr>
              <w:rPr>
                <w:rFonts w:ascii="Times New Roman" w:eastAsia="新細明體" w:hAnsi="Times New Roman" w:cs="Times New Roman"/>
                <w:szCs w:val="24"/>
              </w:rPr>
            </w:pPr>
          </w:p>
          <w:p w14:paraId="248BF9E9" w14:textId="77777777" w:rsidR="00B05D2C" w:rsidRPr="00EA1955" w:rsidRDefault="00B05D2C" w:rsidP="00C1186D">
            <w:pPr>
              <w:jc w:val="both"/>
              <w:rPr>
                <w:rFonts w:ascii="Times New Roman" w:eastAsia="新細明體" w:hAnsi="Times New Roman" w:cs="Times New Roman"/>
                <w:szCs w:val="24"/>
              </w:rPr>
            </w:pPr>
            <w:r w:rsidRPr="00EA1955">
              <w:rPr>
                <w:rFonts w:ascii="Times New Roman" w:eastAsia="新細明體" w:hAnsi="Times New Roman" w:cs="Times New Roman"/>
                <w:b/>
                <w:szCs w:val="24"/>
              </w:rPr>
              <w:t>Confucianism</w:t>
            </w:r>
            <w:r w:rsidRPr="00EA1955">
              <w:rPr>
                <w:rFonts w:ascii="Times New Roman" w:eastAsia="新細明體" w:hAnsi="Times New Roman" w:cs="Times New Roman"/>
                <w:szCs w:val="24"/>
              </w:rPr>
              <w:t>: Confucianism is a set of religious, ethical</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and philosophical teachings derived from ancient</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Chinese philosopher Confucius (551 to 479 B.C) that</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emphasizes the importance of tradition and rites. These</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values are introduced in local primary, secondary and</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tertiary curriculum through the advocacy of the Confucian</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Academy. Founded in 1930, the Academy incorporates</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principles of Confucianism in the curricular of its own</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Confucian Tai Shing schools and offers various social</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services. Besides education, the Academy also </w:t>
            </w:r>
            <w:r w:rsidR="00C1186D" w:rsidRPr="00EA1955">
              <w:rPr>
                <w:rFonts w:ascii="Times New Roman" w:eastAsia="新細明體" w:hAnsi="Times New Roman" w:cs="Times New Roman"/>
                <w:szCs w:val="24"/>
              </w:rPr>
              <w:t xml:space="preserve">organizes </w:t>
            </w:r>
            <w:r w:rsidRPr="00EA1955">
              <w:rPr>
                <w:rFonts w:ascii="Times New Roman" w:eastAsia="新細明體" w:hAnsi="Times New Roman" w:cs="Times New Roman"/>
                <w:szCs w:val="24"/>
              </w:rPr>
              <w:t>various social services, such as Fun Day for Elderly and</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Children, to promote the thought of care for the elderly</w:t>
            </w:r>
            <w:r w:rsidR="00C1186D"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and children.</w:t>
            </w:r>
          </w:p>
          <w:p w14:paraId="28FF2AF3" w14:textId="77777777" w:rsidR="00C1186D" w:rsidRPr="00EA1955" w:rsidRDefault="00C1186D" w:rsidP="00B05D2C">
            <w:pPr>
              <w:rPr>
                <w:rFonts w:ascii="Times New Roman" w:eastAsia="新細明體" w:hAnsi="Times New Roman" w:cs="Times New Roman"/>
                <w:szCs w:val="24"/>
              </w:rPr>
            </w:pPr>
          </w:p>
          <w:p w14:paraId="601F74CE" w14:textId="77777777" w:rsidR="00B05D2C" w:rsidRPr="00EA1955" w:rsidRDefault="00B05D2C" w:rsidP="0078097E">
            <w:pPr>
              <w:jc w:val="both"/>
              <w:rPr>
                <w:rFonts w:ascii="Times New Roman" w:eastAsia="新細明體" w:hAnsi="Times New Roman" w:cs="Times New Roman"/>
                <w:szCs w:val="24"/>
              </w:rPr>
            </w:pPr>
            <w:r w:rsidRPr="00EA1955">
              <w:rPr>
                <w:rFonts w:ascii="Times New Roman" w:eastAsia="新細明體" w:hAnsi="Times New Roman" w:cs="Times New Roman"/>
                <w:szCs w:val="24"/>
              </w:rPr>
              <w:t>Other local Confucian organisations include the</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Hong Kong Confucianism Association and the Confucius</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Hall. The government endorsed the third Sunday of</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September as Confucian Day in 2014 to mark Confucius’</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birthday on the 27th day of the eighth lunar month.</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Another main feast day is the birthday of ancient Chinese</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philosopher Menicus, taking place on the second day of</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the fourth lunar month.</w:t>
            </w:r>
          </w:p>
          <w:p w14:paraId="31D0FC72" w14:textId="77777777" w:rsidR="0078097E" w:rsidRPr="00EA1955" w:rsidRDefault="0078097E" w:rsidP="00B05D2C">
            <w:pPr>
              <w:rPr>
                <w:rFonts w:ascii="Times New Roman" w:eastAsia="新細明體" w:hAnsi="Times New Roman" w:cs="Times New Roman"/>
                <w:szCs w:val="24"/>
              </w:rPr>
            </w:pPr>
          </w:p>
          <w:p w14:paraId="397173B0" w14:textId="77777777" w:rsidR="00B05D2C" w:rsidRPr="00EA1955" w:rsidRDefault="00B05D2C" w:rsidP="00B05D2C">
            <w:pPr>
              <w:rPr>
                <w:rFonts w:ascii="Times New Roman" w:eastAsia="新細明體" w:hAnsi="Times New Roman" w:cs="Times New Roman"/>
                <w:b/>
                <w:szCs w:val="24"/>
              </w:rPr>
            </w:pPr>
            <w:r w:rsidRPr="00EA1955">
              <w:rPr>
                <w:rFonts w:ascii="Times New Roman" w:eastAsia="新細明體" w:hAnsi="Times New Roman" w:cs="Times New Roman"/>
                <w:b/>
                <w:szCs w:val="24"/>
              </w:rPr>
              <w:t>Christianity</w:t>
            </w:r>
          </w:p>
          <w:p w14:paraId="506FEB59" w14:textId="77777777" w:rsidR="00B05D2C" w:rsidRPr="00EA1955" w:rsidRDefault="00B05D2C" w:rsidP="0078097E">
            <w:pPr>
              <w:jc w:val="both"/>
              <w:rPr>
                <w:rFonts w:ascii="Times New Roman" w:eastAsia="新細明體" w:hAnsi="Times New Roman" w:cs="Times New Roman"/>
                <w:szCs w:val="24"/>
              </w:rPr>
            </w:pPr>
            <w:r w:rsidRPr="00EA1955">
              <w:rPr>
                <w:rFonts w:ascii="Times New Roman" w:eastAsia="新細明體" w:hAnsi="Times New Roman" w:cs="Times New Roman"/>
                <w:b/>
                <w:i/>
                <w:szCs w:val="24"/>
              </w:rPr>
              <w:t>The Roman Catholic Community</w:t>
            </w:r>
            <w:r w:rsidRPr="00EA1955">
              <w:rPr>
                <w:rFonts w:ascii="Times New Roman" w:eastAsia="新細明體" w:hAnsi="Times New Roman" w:cs="Times New Roman"/>
                <w:szCs w:val="24"/>
              </w:rPr>
              <w:t>: The Roman Catholic</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Church in Hong Kong was established as a mission</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prefecture in 1841 and became a diocese in 1946. There</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are about 379 000 Catholics served by 297 priests, 64</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brothers and 481 sisters in 52 parishes, comprising 40</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churches, 31 chapels and 26 halls for religious services</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conducted in Cantonese;. three-fifths of the parishes also</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provide services in English </w:t>
            </w:r>
            <w:r w:rsidRPr="00EA1955">
              <w:rPr>
                <w:rFonts w:ascii="Times New Roman" w:eastAsia="新細明體" w:hAnsi="Times New Roman" w:cs="Times New Roman"/>
                <w:szCs w:val="24"/>
              </w:rPr>
              <w:lastRenderedPageBreak/>
              <w:t>and, in some cases, Tagalog,</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the Filipino language. The Catholic Diocese of Hong</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Kong has its own administrative structure while</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maintaining close links with the Pope and other Catholic</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communities around the world.</w:t>
            </w:r>
          </w:p>
          <w:p w14:paraId="70A488F3" w14:textId="77777777" w:rsidR="0078097E" w:rsidRPr="00EA1955" w:rsidRDefault="0078097E" w:rsidP="00B05D2C">
            <w:pPr>
              <w:rPr>
                <w:rFonts w:ascii="Times New Roman" w:eastAsia="新細明體" w:hAnsi="Times New Roman" w:cs="Times New Roman"/>
                <w:szCs w:val="24"/>
              </w:rPr>
            </w:pPr>
          </w:p>
          <w:p w14:paraId="7326C763" w14:textId="77777777" w:rsidR="008B5158" w:rsidRPr="00EA1955" w:rsidRDefault="00B05D2C" w:rsidP="0078097E">
            <w:pPr>
              <w:jc w:val="both"/>
              <w:rPr>
                <w:rFonts w:ascii="Times New Roman" w:eastAsia="新細明體" w:hAnsi="Times New Roman" w:cs="Times New Roman"/>
                <w:szCs w:val="24"/>
              </w:rPr>
            </w:pPr>
            <w:r w:rsidRPr="00EA1955">
              <w:rPr>
                <w:rFonts w:ascii="Times New Roman" w:eastAsia="新細明體" w:hAnsi="Times New Roman" w:cs="Times New Roman"/>
                <w:szCs w:val="24"/>
              </w:rPr>
              <w:t>Through the assistance of the Catholic</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Education Office, 256 Catholic schools and kindergartens</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impart education to about 158 000 pupils. Caritas-Hong</w:t>
            </w:r>
            <w:r w:rsidR="0078097E" w:rsidRPr="00EA1955">
              <w:rPr>
                <w:rFonts w:ascii="Times New Roman" w:eastAsia="新細明體" w:hAnsi="Times New Roman" w:cs="Times New Roman"/>
                <w:szCs w:val="24"/>
              </w:rPr>
              <w:t xml:space="preserve"> </w:t>
            </w:r>
            <w:r w:rsidR="008B5158" w:rsidRPr="00EA1955">
              <w:rPr>
                <w:rFonts w:ascii="Times New Roman" w:eastAsia="新細明體" w:hAnsi="Times New Roman" w:cs="Times New Roman"/>
                <w:szCs w:val="24"/>
              </w:rPr>
              <w:t>Kong is the diocese’s official social welfare arm, offering</w:t>
            </w:r>
            <w:r w:rsidR="0078097E" w:rsidRPr="00EA1955">
              <w:rPr>
                <w:rFonts w:ascii="Times New Roman" w:eastAsia="新細明體" w:hAnsi="Times New Roman" w:cs="Times New Roman"/>
                <w:szCs w:val="24"/>
              </w:rPr>
              <w:t xml:space="preserve"> </w:t>
            </w:r>
            <w:r w:rsidR="008B5158" w:rsidRPr="00EA1955">
              <w:rPr>
                <w:rFonts w:ascii="Times New Roman" w:eastAsia="新細明體" w:hAnsi="Times New Roman" w:cs="Times New Roman"/>
                <w:szCs w:val="24"/>
              </w:rPr>
              <w:t>services to Cat</w:t>
            </w:r>
            <w:r w:rsidR="0078097E" w:rsidRPr="00EA1955">
              <w:rPr>
                <w:rFonts w:ascii="Times New Roman" w:eastAsia="新細明體" w:hAnsi="Times New Roman" w:cs="Times New Roman"/>
                <w:szCs w:val="24"/>
              </w:rPr>
              <w:t xml:space="preserve">holics and non-Catholics alike. </w:t>
            </w:r>
            <w:r w:rsidR="008B5158" w:rsidRPr="00EA1955">
              <w:rPr>
                <w:rFonts w:ascii="Times New Roman" w:eastAsia="新細明體" w:hAnsi="Times New Roman" w:cs="Times New Roman"/>
                <w:szCs w:val="24"/>
              </w:rPr>
              <w:t>It provides</w:t>
            </w:r>
            <w:r w:rsidR="0078097E" w:rsidRPr="00EA1955">
              <w:rPr>
                <w:rFonts w:ascii="Times New Roman" w:eastAsia="新細明體" w:hAnsi="Times New Roman" w:cs="Times New Roman"/>
                <w:szCs w:val="24"/>
              </w:rPr>
              <w:t xml:space="preserve"> </w:t>
            </w:r>
            <w:r w:rsidR="008B5158" w:rsidRPr="00EA1955">
              <w:rPr>
                <w:rFonts w:ascii="Times New Roman" w:eastAsia="新細明體" w:hAnsi="Times New Roman" w:cs="Times New Roman"/>
                <w:szCs w:val="24"/>
              </w:rPr>
              <w:t>medical and social services to at least six hospitals, 13</w:t>
            </w:r>
            <w:r w:rsidR="0078097E" w:rsidRPr="00EA1955">
              <w:rPr>
                <w:rFonts w:ascii="Times New Roman" w:eastAsia="新細明體" w:hAnsi="Times New Roman" w:cs="Times New Roman"/>
                <w:szCs w:val="24"/>
              </w:rPr>
              <w:t xml:space="preserve"> </w:t>
            </w:r>
            <w:r w:rsidR="008B5158" w:rsidRPr="00EA1955">
              <w:rPr>
                <w:rFonts w:ascii="Times New Roman" w:eastAsia="新細明體" w:hAnsi="Times New Roman" w:cs="Times New Roman"/>
                <w:szCs w:val="24"/>
              </w:rPr>
              <w:t>clinics, 43 social and family service centres, 23 hostels,</w:t>
            </w:r>
            <w:r w:rsidR="0078097E" w:rsidRPr="00EA1955">
              <w:rPr>
                <w:rFonts w:ascii="Times New Roman" w:eastAsia="新細明體" w:hAnsi="Times New Roman" w:cs="Times New Roman"/>
                <w:szCs w:val="24"/>
              </w:rPr>
              <w:t xml:space="preserve"> </w:t>
            </w:r>
            <w:r w:rsidR="008B5158" w:rsidRPr="00EA1955">
              <w:rPr>
                <w:rFonts w:ascii="Times New Roman" w:eastAsia="新細明體" w:hAnsi="Times New Roman" w:cs="Times New Roman"/>
                <w:szCs w:val="24"/>
              </w:rPr>
              <w:t>16 homes for the aged, 27 rehabilitation service centres</w:t>
            </w:r>
            <w:r w:rsidR="0078097E" w:rsidRPr="00EA1955">
              <w:rPr>
                <w:rFonts w:ascii="Times New Roman" w:eastAsia="新細明體" w:hAnsi="Times New Roman" w:cs="Times New Roman"/>
                <w:szCs w:val="24"/>
              </w:rPr>
              <w:t xml:space="preserve"> </w:t>
            </w:r>
            <w:r w:rsidR="008B5158" w:rsidRPr="00EA1955">
              <w:rPr>
                <w:rFonts w:ascii="Times New Roman" w:eastAsia="新細明體" w:hAnsi="Times New Roman" w:cs="Times New Roman"/>
                <w:szCs w:val="24"/>
              </w:rPr>
              <w:t>and many sel</w:t>
            </w:r>
            <w:r w:rsidR="0078097E" w:rsidRPr="00EA1955">
              <w:rPr>
                <w:rFonts w:ascii="Times New Roman" w:eastAsia="新細明體" w:hAnsi="Times New Roman" w:cs="Times New Roman"/>
                <w:szCs w:val="24"/>
              </w:rPr>
              <w:t>f-help clubs and associations.</w:t>
            </w:r>
          </w:p>
          <w:p w14:paraId="31BC1D92" w14:textId="77777777" w:rsidR="0078097E" w:rsidRPr="00EA1955" w:rsidRDefault="0078097E" w:rsidP="008B5158">
            <w:pPr>
              <w:rPr>
                <w:rFonts w:ascii="Times New Roman" w:eastAsia="新細明體" w:hAnsi="Times New Roman" w:cs="Times New Roman"/>
                <w:szCs w:val="24"/>
              </w:rPr>
            </w:pPr>
          </w:p>
          <w:p w14:paraId="18C74694" w14:textId="77777777" w:rsidR="008B5158" w:rsidRPr="00EA1955" w:rsidRDefault="008B5158" w:rsidP="0078097E">
            <w:pPr>
              <w:jc w:val="both"/>
              <w:rPr>
                <w:rFonts w:ascii="Times New Roman" w:eastAsia="新細明體" w:hAnsi="Times New Roman" w:cs="Times New Roman"/>
                <w:szCs w:val="24"/>
              </w:rPr>
            </w:pPr>
            <w:r w:rsidRPr="00EA1955">
              <w:rPr>
                <w:rFonts w:ascii="Times New Roman" w:eastAsia="新細明體" w:hAnsi="Times New Roman" w:cs="Times New Roman"/>
                <w:szCs w:val="24"/>
              </w:rPr>
              <w:t>The diocese publishes two weekly newspapers:</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i/>
                <w:szCs w:val="24"/>
              </w:rPr>
              <w:t>Kung Kao Po</w:t>
            </w:r>
            <w:r w:rsidRPr="00EA1955">
              <w:rPr>
                <w:rFonts w:ascii="Times New Roman" w:eastAsia="新細明體" w:hAnsi="Times New Roman" w:cs="Times New Roman"/>
                <w:szCs w:val="24"/>
              </w:rPr>
              <w:t xml:space="preserve"> and the</w:t>
            </w:r>
            <w:r w:rsidRPr="00EA1955">
              <w:rPr>
                <w:rFonts w:ascii="Times New Roman" w:eastAsia="新細明體" w:hAnsi="Times New Roman" w:cs="Times New Roman"/>
                <w:i/>
                <w:szCs w:val="24"/>
              </w:rPr>
              <w:t xml:space="preserve"> Sunday Examiner</w:t>
            </w:r>
            <w:r w:rsidRPr="00EA1955">
              <w:rPr>
                <w:rFonts w:ascii="Times New Roman" w:eastAsia="新細明體" w:hAnsi="Times New Roman" w:cs="Times New Roman"/>
                <w:szCs w:val="24"/>
              </w:rPr>
              <w:t>. Its</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Diocesan</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Audio-Visual Centre produces cultural and educational</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programmes for television broadcasting and DVD</w:t>
            </w:r>
            <w:r w:rsidR="0078097E"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production.</w:t>
            </w:r>
          </w:p>
          <w:p w14:paraId="2FEB5BC1" w14:textId="77777777" w:rsidR="0078097E" w:rsidRPr="00EA1955" w:rsidRDefault="0078097E" w:rsidP="0078097E">
            <w:pPr>
              <w:jc w:val="both"/>
              <w:rPr>
                <w:rFonts w:ascii="Times New Roman" w:eastAsia="新細明體" w:hAnsi="Times New Roman" w:cs="Times New Roman"/>
                <w:szCs w:val="24"/>
              </w:rPr>
            </w:pPr>
          </w:p>
          <w:p w14:paraId="732BD998" w14:textId="77777777" w:rsidR="008B5158" w:rsidRPr="00EA1955" w:rsidRDefault="008B5158" w:rsidP="00791577">
            <w:pPr>
              <w:jc w:val="both"/>
              <w:rPr>
                <w:rFonts w:ascii="Times New Roman" w:eastAsia="新細明體" w:hAnsi="Times New Roman" w:cs="Times New Roman"/>
                <w:szCs w:val="24"/>
              </w:rPr>
            </w:pPr>
            <w:r w:rsidRPr="00EA1955">
              <w:rPr>
                <w:rFonts w:ascii="Times New Roman" w:eastAsia="新細明體" w:hAnsi="Times New Roman" w:cs="Times New Roman"/>
                <w:b/>
                <w:i/>
                <w:szCs w:val="24"/>
              </w:rPr>
              <w:t>The Protestant Community</w:t>
            </w:r>
            <w:r w:rsidRPr="00EA1955">
              <w:rPr>
                <w:rFonts w:ascii="Times New Roman" w:eastAsia="新細明體" w:hAnsi="Times New Roman" w:cs="Times New Roman"/>
                <w:szCs w:val="24"/>
              </w:rPr>
              <w:t>: The presence of the</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Protestant community dates back to 1841. About 480 000</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Protestant Christians live in Hong Kong. The Protestant</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community is made up of more than 70 denominations</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with at least 1 450 congregations. Apart from many</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indigenous denominations, most of the major international</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denominations and former mission agencies have</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ecclesial branches in Hong Kong, such as the Adventist,</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Anglican, Baptist, Christian and Missionary Alliance,</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Evangelical Free, Lutheran, Methodist, Pentecostal and</w:t>
            </w:r>
            <w:r w:rsidR="0079157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Salvation Army.</w:t>
            </w:r>
          </w:p>
          <w:p w14:paraId="74479E4B" w14:textId="77777777" w:rsidR="00843CFC" w:rsidRPr="00EA1955" w:rsidRDefault="00843CFC" w:rsidP="008B5158">
            <w:pPr>
              <w:rPr>
                <w:rFonts w:ascii="Times New Roman" w:eastAsia="新細明體" w:hAnsi="Times New Roman" w:cs="Times New Roman"/>
                <w:szCs w:val="24"/>
              </w:rPr>
            </w:pPr>
          </w:p>
          <w:p w14:paraId="7A9089AB" w14:textId="77777777" w:rsidR="008B5158" w:rsidRPr="00EA1955" w:rsidRDefault="008B5158" w:rsidP="00843CFC">
            <w:pPr>
              <w:jc w:val="both"/>
              <w:rPr>
                <w:rFonts w:ascii="Times New Roman" w:eastAsia="新細明體" w:hAnsi="Times New Roman" w:cs="Times New Roman"/>
                <w:szCs w:val="24"/>
              </w:rPr>
            </w:pPr>
            <w:r w:rsidRPr="00EA1955">
              <w:rPr>
                <w:rFonts w:ascii="Times New Roman" w:eastAsia="新細明體" w:hAnsi="Times New Roman" w:cs="Times New Roman"/>
                <w:szCs w:val="24"/>
              </w:rPr>
              <w:t>The Protestant community is deeply involved in</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education, health care and social welfare. Protestant</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organisations operate a large number of educational</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institutions and run hospitals, clinics and multi-social</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centres that include community service centres, children’s</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homes, elderly centres, rehabilitation centres for the</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mentally handicapped, disabled and drug addicts, hospital</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chaplaincies and campsites. Media and art ministries in</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Hong Kong include Protestant publishing houses,</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bookstores, weekly newspapers such as </w:t>
            </w:r>
            <w:r w:rsidRPr="00EA1955">
              <w:rPr>
                <w:rFonts w:ascii="Times New Roman" w:eastAsia="新細明體" w:hAnsi="Times New Roman" w:cs="Times New Roman"/>
                <w:i/>
                <w:szCs w:val="24"/>
              </w:rPr>
              <w:t>The Christian</w:t>
            </w:r>
            <w:r w:rsidR="00843CFC" w:rsidRPr="00EA1955">
              <w:rPr>
                <w:rFonts w:ascii="Times New Roman" w:eastAsia="新細明體" w:hAnsi="Times New Roman" w:cs="Times New Roman"/>
                <w:i/>
                <w:szCs w:val="24"/>
              </w:rPr>
              <w:t xml:space="preserve"> </w:t>
            </w:r>
            <w:r w:rsidRPr="00EA1955">
              <w:rPr>
                <w:rFonts w:ascii="Times New Roman" w:eastAsia="新細明體" w:hAnsi="Times New Roman" w:cs="Times New Roman"/>
                <w:i/>
                <w:szCs w:val="24"/>
              </w:rPr>
              <w:t>Weekly</w:t>
            </w:r>
            <w:r w:rsidRPr="00EA1955">
              <w:rPr>
                <w:rFonts w:ascii="Times New Roman" w:eastAsia="新細明體" w:hAnsi="Times New Roman" w:cs="Times New Roman"/>
                <w:szCs w:val="24"/>
              </w:rPr>
              <w:t xml:space="preserve"> and </w:t>
            </w:r>
            <w:r w:rsidRPr="00EA1955">
              <w:rPr>
                <w:rFonts w:ascii="Times New Roman" w:eastAsia="新細明體" w:hAnsi="Times New Roman" w:cs="Times New Roman"/>
                <w:i/>
                <w:szCs w:val="24"/>
              </w:rPr>
              <w:t>The Christian Times</w:t>
            </w:r>
            <w:r w:rsidRPr="00EA1955">
              <w:rPr>
                <w:rFonts w:ascii="Times New Roman" w:eastAsia="新細明體" w:hAnsi="Times New Roman" w:cs="Times New Roman"/>
                <w:szCs w:val="24"/>
              </w:rPr>
              <w:t>, TV and radio</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programmes.</w:t>
            </w:r>
          </w:p>
          <w:p w14:paraId="15FE7104" w14:textId="77777777" w:rsidR="00843CFC" w:rsidRPr="00EA1955" w:rsidRDefault="00843CFC" w:rsidP="00843CFC">
            <w:pPr>
              <w:jc w:val="both"/>
              <w:rPr>
                <w:rFonts w:ascii="Times New Roman" w:eastAsia="新細明體" w:hAnsi="Times New Roman" w:cs="Times New Roman"/>
                <w:szCs w:val="24"/>
              </w:rPr>
            </w:pPr>
          </w:p>
          <w:p w14:paraId="5D425EB9" w14:textId="77777777" w:rsidR="008B5158" w:rsidRPr="00EA1955" w:rsidRDefault="008B5158" w:rsidP="00843CFC">
            <w:pPr>
              <w:jc w:val="both"/>
              <w:rPr>
                <w:rFonts w:ascii="Times New Roman" w:eastAsia="新細明體" w:hAnsi="Times New Roman" w:cs="Times New Roman"/>
                <w:szCs w:val="24"/>
              </w:rPr>
            </w:pPr>
            <w:r w:rsidRPr="00EA1955">
              <w:rPr>
                <w:rFonts w:ascii="Times New Roman" w:eastAsia="新細明體" w:hAnsi="Times New Roman" w:cs="Times New Roman"/>
                <w:szCs w:val="24"/>
              </w:rPr>
              <w:t>Two ecumenical bodies facilitate co-operative</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work among the Protestant churches in Hong Kong. The</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Hong Kong Chinese Christian Churches Union, dating</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from 1915, has a current membership of more than 360</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congregations. The Hong Kong Christian Council was</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formed in 1954 and its membership includes major</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denominations, ecumenical service agencies and the</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Orthodox Metropolitanate of Hong Kong and Southeast</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Asia. The Council is committed to building closer</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lastRenderedPageBreak/>
              <w:t>relationships among all churches in Hong Kong, the</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Mainland and overseas and also seeks to serve the wider</w:t>
            </w:r>
            <w:r w:rsidR="00843CFC"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community through its affiliated organisations.</w:t>
            </w:r>
          </w:p>
          <w:p w14:paraId="5638C8DB" w14:textId="77777777" w:rsidR="00843CFC" w:rsidRPr="00EA1955" w:rsidRDefault="00843CFC" w:rsidP="00843CFC">
            <w:pPr>
              <w:jc w:val="both"/>
              <w:rPr>
                <w:rFonts w:ascii="Times New Roman" w:eastAsia="新細明體" w:hAnsi="Times New Roman" w:cs="Times New Roman"/>
                <w:szCs w:val="24"/>
              </w:rPr>
            </w:pPr>
          </w:p>
          <w:p w14:paraId="5B7E57BE" w14:textId="77777777" w:rsidR="008B5158" w:rsidRPr="00EA1955" w:rsidRDefault="008B5158" w:rsidP="00496CE7">
            <w:pPr>
              <w:jc w:val="both"/>
              <w:rPr>
                <w:rFonts w:ascii="Times New Roman" w:eastAsia="新細明體" w:hAnsi="Times New Roman" w:cs="Times New Roman"/>
                <w:szCs w:val="24"/>
              </w:rPr>
            </w:pPr>
            <w:r w:rsidRPr="00EA1955">
              <w:rPr>
                <w:rFonts w:ascii="Times New Roman" w:eastAsia="新細明體" w:hAnsi="Times New Roman" w:cs="Times New Roman"/>
                <w:b/>
                <w:szCs w:val="24"/>
              </w:rPr>
              <w:t>The Muslim Community</w:t>
            </w:r>
            <w:r w:rsidRPr="00EA1955">
              <w:rPr>
                <w:rFonts w:ascii="Times New Roman" w:eastAsia="新細明體" w:hAnsi="Times New Roman" w:cs="Times New Roman"/>
                <w:szCs w:val="24"/>
              </w:rPr>
              <w:t>: Hong Kong has about 300 000</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Muslims, of whom 50 000 are Chinese, 150 000 are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Indonesians and 30 000 are Pakistanis, with the rest from</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other parts of the world including the Middle Eastern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countries. Five principal masjids are used daily for prayers,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and they are located at Shelley Street in Hong Kong</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Island, Oi Kwan Road in Wan Chai, Cape Collinson in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Chai Wan and Nathan Road in Kowloon; there is also a</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masjid inside Stanley Prison. The oldest one is the Jamia</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Masjid in Shelley Street, which was built in 1849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rebuilt in 1915 to make room for 400 worshippers. The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Kowloon Masjid and Islamic Centre in Nathan Road can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accommodate 3 500 worshippers and the Masjid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Islamic Centre in Oi Kwan Road can accommodate 700 to</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1 500 people.</w:t>
            </w:r>
          </w:p>
          <w:p w14:paraId="18F8FA3A" w14:textId="77777777" w:rsidR="00496CE7" w:rsidRPr="00EA1955" w:rsidRDefault="00496CE7" w:rsidP="008B5158">
            <w:pPr>
              <w:rPr>
                <w:rFonts w:ascii="Times New Roman" w:eastAsia="新細明體" w:hAnsi="Times New Roman" w:cs="Times New Roman"/>
                <w:szCs w:val="24"/>
              </w:rPr>
            </w:pPr>
          </w:p>
          <w:p w14:paraId="22A4539F" w14:textId="77777777" w:rsidR="008B5158" w:rsidRPr="00EA1955" w:rsidRDefault="008B5158" w:rsidP="00496CE7">
            <w:pPr>
              <w:jc w:val="both"/>
              <w:rPr>
                <w:rFonts w:ascii="Times New Roman" w:eastAsia="新細明體" w:hAnsi="Times New Roman" w:cs="Times New Roman"/>
                <w:szCs w:val="24"/>
              </w:rPr>
            </w:pPr>
            <w:r w:rsidRPr="00EA1955">
              <w:rPr>
                <w:rFonts w:ascii="Times New Roman" w:eastAsia="新細明體" w:hAnsi="Times New Roman" w:cs="Times New Roman"/>
                <w:szCs w:val="24"/>
              </w:rPr>
              <w:t>The Chinese Muslim Cultural and Fraternal</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Association is the major organisation representing</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Chinese Muslims in Hong Kong. It organises religious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activities for Chinese Muslims and manages education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facilities. The Incorporated Trustees of the Islamic</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Community Fund of Hong Kong co-ordinates all of Hong</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Kong’s Islamic religious activities, manages the masjids,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two Muslim cemeteries and a kindergarten. It also certifies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the supply of acceptable religious ‘halal’ food in Hong</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Kong. Charitable work among the Muslim community,</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including financial aid to the needy, medical care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assisted education, is conducted through various Muslim</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organisations in Hong Kong.</w:t>
            </w:r>
          </w:p>
          <w:p w14:paraId="1528B85B" w14:textId="77777777" w:rsidR="00496CE7" w:rsidRPr="00EA1955" w:rsidRDefault="00496CE7" w:rsidP="00496CE7">
            <w:pPr>
              <w:jc w:val="both"/>
              <w:rPr>
                <w:rFonts w:ascii="Times New Roman" w:eastAsia="新細明體" w:hAnsi="Times New Roman" w:cs="Times New Roman"/>
                <w:szCs w:val="24"/>
              </w:rPr>
            </w:pPr>
          </w:p>
          <w:p w14:paraId="56353A5F" w14:textId="77777777" w:rsidR="008B5158" w:rsidRPr="00EA1955" w:rsidRDefault="008B5158" w:rsidP="00496CE7">
            <w:pPr>
              <w:jc w:val="both"/>
              <w:rPr>
                <w:rFonts w:ascii="Times New Roman" w:eastAsia="新細明體" w:hAnsi="Times New Roman" w:cs="Times New Roman"/>
                <w:szCs w:val="24"/>
              </w:rPr>
            </w:pPr>
            <w:r w:rsidRPr="00EA1955">
              <w:rPr>
                <w:rFonts w:ascii="Times New Roman" w:eastAsia="新細明體" w:hAnsi="Times New Roman" w:cs="Times New Roman"/>
                <w:b/>
                <w:szCs w:val="24"/>
              </w:rPr>
              <w:t>The Hindu Community</w:t>
            </w:r>
            <w:r w:rsidRPr="00EA1955">
              <w:rPr>
                <w:rFonts w:ascii="Times New Roman" w:eastAsia="新細明體" w:hAnsi="Times New Roman" w:cs="Times New Roman"/>
                <w:szCs w:val="24"/>
              </w:rPr>
              <w:t>: The religious and social</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activities of Hong Kong’s 100 000-strong Hindu</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community from India, Nepal, Singapore, Thailand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other Asian countries take place mainly in the Hindu</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Temple in Happy Valley. The Hindu Association of Hong</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Kong is responsible for the upkeep of the temple, which is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also used for meditation, spiritual lectures, yoga classes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and other community activities as well as the observance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of major Hindu festivals such as Diwali, Dussehra, etc.</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Devotional music sessions and religious discourses are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held every Sunday morning, followed by a free community</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meal, which is also served on Monday evenings.</w:t>
            </w:r>
          </w:p>
          <w:p w14:paraId="530D3B02" w14:textId="77777777" w:rsidR="00496CE7" w:rsidRPr="00EA1955" w:rsidRDefault="00496CE7" w:rsidP="008B5158">
            <w:pPr>
              <w:rPr>
                <w:rFonts w:ascii="Times New Roman" w:eastAsia="新細明體" w:hAnsi="Times New Roman" w:cs="Times New Roman"/>
                <w:szCs w:val="24"/>
              </w:rPr>
            </w:pPr>
          </w:p>
          <w:p w14:paraId="3D9D962A" w14:textId="77777777" w:rsidR="008B5158" w:rsidRPr="00EA1955" w:rsidRDefault="008B5158" w:rsidP="00496CE7">
            <w:pPr>
              <w:jc w:val="both"/>
              <w:rPr>
                <w:rFonts w:ascii="Times New Roman" w:eastAsia="新細明體" w:hAnsi="Times New Roman" w:cs="Times New Roman"/>
                <w:szCs w:val="24"/>
              </w:rPr>
            </w:pPr>
            <w:r w:rsidRPr="00EA1955">
              <w:rPr>
                <w:rFonts w:ascii="Times New Roman" w:eastAsia="新細明體" w:hAnsi="Times New Roman" w:cs="Times New Roman"/>
                <w:szCs w:val="24"/>
              </w:rPr>
              <w:t>Engagement and marriage ceremonies in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accordance with the </w:t>
            </w:r>
            <w:r w:rsidRPr="00EA1955">
              <w:rPr>
                <w:rFonts w:ascii="Times New Roman" w:eastAsia="新細明體" w:hAnsi="Times New Roman" w:cs="Times New Roman"/>
                <w:i/>
                <w:szCs w:val="24"/>
              </w:rPr>
              <w:t>Marriage Ordinance</w:t>
            </w:r>
            <w:r w:rsidRPr="00EA1955">
              <w:rPr>
                <w:rFonts w:ascii="Times New Roman" w:eastAsia="新細明體" w:hAnsi="Times New Roman" w:cs="Times New Roman"/>
                <w:szCs w:val="24"/>
              </w:rPr>
              <w:t xml:space="preserve"> are performed at</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the temple according to Hindu rites. Other important</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services rendered by the temple include administration of</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last rites, arrangements for cremation and related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ceremonies and the maintenance of the Hindu</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crematorium at Cape Collinson.</w:t>
            </w:r>
          </w:p>
          <w:p w14:paraId="6196AC50" w14:textId="77777777" w:rsidR="00496CE7" w:rsidRPr="00EA1955" w:rsidRDefault="00496CE7" w:rsidP="008B5158">
            <w:pPr>
              <w:rPr>
                <w:rFonts w:ascii="Times New Roman" w:eastAsia="新細明體" w:hAnsi="Times New Roman" w:cs="Times New Roman"/>
                <w:szCs w:val="24"/>
              </w:rPr>
            </w:pPr>
          </w:p>
          <w:p w14:paraId="6C5D57D8" w14:textId="77777777" w:rsidR="008B5158" w:rsidRPr="00EA1955" w:rsidRDefault="008B5158" w:rsidP="00496CE7">
            <w:pPr>
              <w:jc w:val="both"/>
              <w:rPr>
                <w:rFonts w:ascii="Times New Roman" w:eastAsia="新細明體" w:hAnsi="Times New Roman" w:cs="Times New Roman"/>
                <w:szCs w:val="24"/>
              </w:rPr>
            </w:pPr>
            <w:r w:rsidRPr="00EA1955">
              <w:rPr>
                <w:rFonts w:ascii="Times New Roman" w:eastAsia="新細明體" w:hAnsi="Times New Roman" w:cs="Times New Roman"/>
                <w:b/>
                <w:szCs w:val="24"/>
              </w:rPr>
              <w:t>The Sikh Community</w:t>
            </w:r>
            <w:r w:rsidRPr="00EA1955">
              <w:rPr>
                <w:rFonts w:ascii="Times New Roman" w:eastAsia="新細明體" w:hAnsi="Times New Roman" w:cs="Times New Roman"/>
                <w:szCs w:val="24"/>
              </w:rPr>
              <w:t>: There are about 12 000 Sikhs in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Hong Kong. The Sikh Temple in Queen’s Road East, Wan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Chai is classified as a Grade II Historic Building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managed by the Khalsa Diwan, a registered charitable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organisation. A unique feature of the Sikh Temple is that it</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provides free meals and short-term accommodation to</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overseas visitors of any faith.</w:t>
            </w:r>
          </w:p>
          <w:p w14:paraId="53FFF10E" w14:textId="77777777" w:rsidR="00496CE7" w:rsidRPr="00EA1955" w:rsidRDefault="00496CE7" w:rsidP="008B5158">
            <w:pPr>
              <w:rPr>
                <w:rFonts w:ascii="Times New Roman" w:eastAsia="新細明體" w:hAnsi="Times New Roman" w:cs="Times New Roman"/>
                <w:szCs w:val="24"/>
              </w:rPr>
            </w:pPr>
          </w:p>
          <w:p w14:paraId="1CCF7C08" w14:textId="77777777" w:rsidR="00B05D2C" w:rsidRPr="00EA1955" w:rsidRDefault="008B5158" w:rsidP="00496CE7">
            <w:pPr>
              <w:jc w:val="both"/>
              <w:rPr>
                <w:rFonts w:ascii="Times New Roman" w:eastAsia="新細明體" w:hAnsi="Times New Roman" w:cs="Times New Roman"/>
                <w:szCs w:val="24"/>
              </w:rPr>
            </w:pPr>
            <w:r w:rsidRPr="00EA1955">
              <w:rPr>
                <w:rFonts w:ascii="Times New Roman" w:eastAsia="新細明體" w:hAnsi="Times New Roman" w:cs="Times New Roman"/>
                <w:szCs w:val="24"/>
              </w:rPr>
              <w:t>Religious services are conducted in the temple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every morning and evening. Followers of Guru Nanak Dev,</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founder of Sikhism, gather in the temple in large numbers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on Sundays and on main holy days. The most important</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religious dates are the birthdays of Guru Nanak Dev, Guru</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Gobind Singh (the 10th Guru) and Baisakhi (birthday of all</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Sikhs).</w:t>
            </w:r>
          </w:p>
          <w:p w14:paraId="5ED5FF7E" w14:textId="77777777" w:rsidR="00496CE7" w:rsidRPr="00EA1955" w:rsidRDefault="00496CE7" w:rsidP="00496CE7">
            <w:pPr>
              <w:jc w:val="both"/>
              <w:rPr>
                <w:rFonts w:ascii="Times New Roman" w:eastAsia="新細明體" w:hAnsi="Times New Roman" w:cs="Times New Roman"/>
                <w:szCs w:val="24"/>
              </w:rPr>
            </w:pPr>
          </w:p>
          <w:p w14:paraId="52B774A4" w14:textId="77777777" w:rsidR="008264CB" w:rsidRPr="00EA1955" w:rsidRDefault="008264CB" w:rsidP="00496CE7">
            <w:pPr>
              <w:jc w:val="both"/>
              <w:rPr>
                <w:rFonts w:ascii="Times New Roman" w:eastAsia="新細明體" w:hAnsi="Times New Roman" w:cs="Times New Roman"/>
                <w:szCs w:val="24"/>
              </w:rPr>
            </w:pPr>
            <w:r w:rsidRPr="00EA1955">
              <w:rPr>
                <w:rFonts w:ascii="Times New Roman" w:eastAsia="新細明體" w:hAnsi="Times New Roman" w:cs="Times New Roman"/>
                <w:b/>
                <w:szCs w:val="24"/>
              </w:rPr>
              <w:t>The Jewish Community</w:t>
            </w:r>
            <w:r w:rsidRPr="00EA1955">
              <w:rPr>
                <w:rFonts w:ascii="Times New Roman" w:eastAsia="新細明體" w:hAnsi="Times New Roman" w:cs="Times New Roman"/>
                <w:szCs w:val="24"/>
              </w:rPr>
              <w:t>: With a history dating back to</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the 1840’s, Hong Kong’s Jewish community, comprising</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families from various parts of the world, worships at three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main synagogues. Ohel Leah Synagogue (Orthodox)</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provides daily, Sabbath and festival services and the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United Jewish Congregation of Hong Kong (Reform)</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provides Sabbath and festival services. Both synagogues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share the same premises in Robinson Road, Hong Kong</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Island. The Chabad Lubavitch in MacDonnell Road also</w:t>
            </w:r>
          </w:p>
          <w:p w14:paraId="630298AF" w14:textId="77777777" w:rsidR="008264CB" w:rsidRPr="00EA1955" w:rsidRDefault="008264CB" w:rsidP="008264CB">
            <w:pPr>
              <w:rPr>
                <w:rFonts w:ascii="Times New Roman" w:eastAsia="新細明體" w:hAnsi="Times New Roman" w:cs="Times New Roman"/>
                <w:szCs w:val="24"/>
              </w:rPr>
            </w:pPr>
            <w:r w:rsidRPr="00EA1955">
              <w:rPr>
                <w:rFonts w:ascii="Times New Roman" w:eastAsia="新細明體" w:hAnsi="Times New Roman" w:cs="Times New Roman"/>
                <w:szCs w:val="24"/>
              </w:rPr>
              <w:t>holds daily services.</w:t>
            </w:r>
          </w:p>
          <w:p w14:paraId="75A85AFF" w14:textId="77777777" w:rsidR="00496CE7" w:rsidRPr="00EA1955" w:rsidRDefault="00496CE7" w:rsidP="008264CB">
            <w:pPr>
              <w:rPr>
                <w:rFonts w:ascii="Times New Roman" w:eastAsia="新細明體" w:hAnsi="Times New Roman" w:cs="Times New Roman"/>
                <w:szCs w:val="24"/>
              </w:rPr>
            </w:pPr>
          </w:p>
          <w:p w14:paraId="56B7D847" w14:textId="77777777" w:rsidR="008264CB" w:rsidRPr="00EA1955" w:rsidRDefault="008264CB" w:rsidP="00496CE7">
            <w:pPr>
              <w:jc w:val="both"/>
              <w:rPr>
                <w:rFonts w:ascii="Times New Roman" w:eastAsia="新細明體" w:hAnsi="Times New Roman" w:cs="Times New Roman"/>
                <w:szCs w:val="24"/>
              </w:rPr>
            </w:pPr>
            <w:r w:rsidRPr="00EA1955">
              <w:rPr>
                <w:rFonts w:ascii="Times New Roman" w:eastAsia="新細明體" w:hAnsi="Times New Roman" w:cs="Times New Roman"/>
                <w:szCs w:val="24"/>
              </w:rPr>
              <w:t>The site adjoining the Ohel Leah Synagogue,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now containing a residential complex, also houses the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Jewish Community Centre which serves all three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congregations. The centre offers its 400 member families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supervised kosher dining and banqueting, cultural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recreational facilities and operates a fully kosher</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supermarket, a wide range of activities and classes, as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well as a specialist library covering all aspects of Judaica.</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The centre functions as the focal point of social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cultural life for the Jewish community.</w:t>
            </w:r>
          </w:p>
          <w:p w14:paraId="65F10E82" w14:textId="77777777" w:rsidR="00496CE7" w:rsidRPr="00EA1955" w:rsidRDefault="00496CE7" w:rsidP="00496CE7">
            <w:pPr>
              <w:jc w:val="both"/>
              <w:rPr>
                <w:rFonts w:ascii="Times New Roman" w:eastAsia="新細明體" w:hAnsi="Times New Roman" w:cs="Times New Roman"/>
                <w:szCs w:val="24"/>
              </w:rPr>
            </w:pPr>
          </w:p>
          <w:p w14:paraId="6BC66E96" w14:textId="77777777" w:rsidR="008264CB" w:rsidRPr="00EA1955" w:rsidRDefault="008264CB" w:rsidP="00496CE7">
            <w:pPr>
              <w:jc w:val="both"/>
              <w:rPr>
                <w:rFonts w:ascii="Times New Roman" w:eastAsia="新細明體" w:hAnsi="Times New Roman" w:cs="Times New Roman"/>
                <w:szCs w:val="24"/>
              </w:rPr>
            </w:pPr>
            <w:r w:rsidRPr="00EA1955">
              <w:rPr>
                <w:rFonts w:ascii="Times New Roman" w:eastAsia="新細明體" w:hAnsi="Times New Roman" w:cs="Times New Roman"/>
                <w:b/>
                <w:szCs w:val="24"/>
              </w:rPr>
              <w:t>Traditional and Religious Festivals</w:t>
            </w:r>
            <w:r w:rsidRPr="00EA1955">
              <w:rPr>
                <w:rFonts w:ascii="Times New Roman" w:eastAsia="新細明體" w:hAnsi="Times New Roman" w:cs="Times New Roman"/>
                <w:szCs w:val="24"/>
              </w:rPr>
              <w:t>: There are five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major festivals in the Chinese calendar, with the </w:t>
            </w:r>
            <w:r w:rsidRPr="00EA1955">
              <w:rPr>
                <w:rFonts w:ascii="Times New Roman" w:eastAsia="新細明體" w:hAnsi="Times New Roman" w:cs="Times New Roman"/>
                <w:i/>
                <w:szCs w:val="24"/>
              </w:rPr>
              <w:t>Lunar</w:t>
            </w:r>
            <w:r w:rsidR="00496CE7" w:rsidRPr="00EA1955">
              <w:rPr>
                <w:rFonts w:ascii="Times New Roman" w:eastAsia="新細明體" w:hAnsi="Times New Roman" w:cs="Times New Roman"/>
                <w:i/>
                <w:szCs w:val="24"/>
              </w:rPr>
              <w:t xml:space="preserve"> </w:t>
            </w:r>
            <w:r w:rsidRPr="00EA1955">
              <w:rPr>
                <w:rFonts w:ascii="Times New Roman" w:eastAsia="新細明體" w:hAnsi="Times New Roman" w:cs="Times New Roman"/>
                <w:i/>
                <w:szCs w:val="24"/>
              </w:rPr>
              <w:t>New Year</w:t>
            </w:r>
            <w:r w:rsidRPr="00EA1955">
              <w:rPr>
                <w:rFonts w:ascii="Times New Roman" w:eastAsia="新細明體" w:hAnsi="Times New Roman" w:cs="Times New Roman"/>
                <w:szCs w:val="24"/>
              </w:rPr>
              <w:t xml:space="preserve"> being the most important. Gifts and visits are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exchanged among friends and relatives and children</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receive </w:t>
            </w:r>
            <w:r w:rsidRPr="00EA1955">
              <w:rPr>
                <w:rFonts w:ascii="Times New Roman" w:eastAsia="新細明體" w:hAnsi="Times New Roman" w:cs="Times New Roman"/>
                <w:i/>
                <w:szCs w:val="24"/>
              </w:rPr>
              <w:t>lai see</w:t>
            </w:r>
            <w:r w:rsidRPr="00EA1955">
              <w:rPr>
                <w:rFonts w:ascii="Times New Roman" w:eastAsia="新細明體" w:hAnsi="Times New Roman" w:cs="Times New Roman"/>
                <w:szCs w:val="24"/>
              </w:rPr>
              <w:t xml:space="preserve">, or ‘lucky money’. During the </w:t>
            </w:r>
            <w:r w:rsidRPr="00EA1955">
              <w:rPr>
                <w:rFonts w:ascii="Times New Roman" w:eastAsia="新細明體" w:hAnsi="Times New Roman" w:cs="Times New Roman"/>
                <w:i/>
                <w:szCs w:val="24"/>
              </w:rPr>
              <w:t>Ching Ming</w:t>
            </w:r>
            <w:r w:rsidR="00496CE7" w:rsidRPr="00EA1955">
              <w:rPr>
                <w:rFonts w:ascii="Times New Roman" w:eastAsia="新細明體" w:hAnsi="Times New Roman" w:cs="Times New Roman"/>
                <w:i/>
                <w:szCs w:val="24"/>
              </w:rPr>
              <w:t xml:space="preserve"> </w:t>
            </w:r>
            <w:r w:rsidRPr="00EA1955">
              <w:rPr>
                <w:rFonts w:ascii="Times New Roman" w:eastAsia="新細明體" w:hAnsi="Times New Roman" w:cs="Times New Roman"/>
                <w:i/>
                <w:szCs w:val="24"/>
              </w:rPr>
              <w:t>Festival</w:t>
            </w:r>
            <w:r w:rsidRPr="00EA1955">
              <w:rPr>
                <w:rFonts w:ascii="Times New Roman" w:eastAsia="新細明體" w:hAnsi="Times New Roman" w:cs="Times New Roman"/>
                <w:szCs w:val="24"/>
              </w:rPr>
              <w:t xml:space="preserve"> in spring, ancestral graves are visited. In early</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summer (fifth day of the fifth lunar month), the </w:t>
            </w:r>
            <w:r w:rsidRPr="00EA1955">
              <w:rPr>
                <w:rFonts w:ascii="Times New Roman" w:eastAsia="新細明體" w:hAnsi="Times New Roman" w:cs="Times New Roman"/>
                <w:i/>
                <w:szCs w:val="24"/>
              </w:rPr>
              <w:t>Dragon</w:t>
            </w:r>
            <w:r w:rsidR="00496CE7" w:rsidRPr="00EA1955">
              <w:rPr>
                <w:rFonts w:ascii="Times New Roman" w:eastAsia="新細明體" w:hAnsi="Times New Roman" w:cs="Times New Roman"/>
                <w:i/>
                <w:szCs w:val="24"/>
              </w:rPr>
              <w:t xml:space="preserve"> </w:t>
            </w:r>
            <w:r w:rsidRPr="00EA1955">
              <w:rPr>
                <w:rFonts w:ascii="Times New Roman" w:eastAsia="新細明體" w:hAnsi="Times New Roman" w:cs="Times New Roman"/>
                <w:i/>
                <w:szCs w:val="24"/>
              </w:rPr>
              <w:t>Boat Festival</w:t>
            </w:r>
            <w:r w:rsidRPr="00EA1955">
              <w:rPr>
                <w:rFonts w:ascii="Times New Roman" w:eastAsia="新細明體" w:hAnsi="Times New Roman" w:cs="Times New Roman"/>
                <w:szCs w:val="24"/>
              </w:rPr>
              <w:t xml:space="preserve"> is celebrated with dragon boat races and by</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eating cooked glutinous rice wrapped in bamboo leaves.</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The </w:t>
            </w:r>
            <w:r w:rsidRPr="00EA1955">
              <w:rPr>
                <w:rFonts w:ascii="Times New Roman" w:eastAsia="新細明體" w:hAnsi="Times New Roman" w:cs="Times New Roman"/>
                <w:i/>
                <w:szCs w:val="24"/>
              </w:rPr>
              <w:t>Mid-A</w:t>
            </w:r>
            <w:r w:rsidR="00496CE7" w:rsidRPr="00EA1955">
              <w:rPr>
                <w:rFonts w:ascii="Times New Roman" w:eastAsia="新細明體" w:hAnsi="Times New Roman" w:cs="Times New Roman"/>
                <w:i/>
                <w:szCs w:val="24"/>
              </w:rPr>
              <w:t>utumn Festival</w:t>
            </w:r>
            <w:r w:rsidR="00496CE7" w:rsidRPr="00EA1955">
              <w:rPr>
                <w:rFonts w:ascii="Times New Roman" w:eastAsia="新細明體" w:hAnsi="Times New Roman" w:cs="Times New Roman"/>
                <w:szCs w:val="24"/>
              </w:rPr>
              <w:t xml:space="preserve"> falls on the 15</w:t>
            </w:r>
            <w:r w:rsidR="00496CE7" w:rsidRPr="00EA1955">
              <w:rPr>
                <w:rFonts w:ascii="Times New Roman" w:eastAsia="新細明體" w:hAnsi="Times New Roman" w:cs="Times New Roman"/>
                <w:szCs w:val="24"/>
                <w:vertAlign w:val="superscript"/>
              </w:rPr>
              <w:t>th</w:t>
            </w:r>
            <w:r w:rsidRPr="00EA1955">
              <w:rPr>
                <w:rFonts w:ascii="Times New Roman" w:eastAsia="新細明體" w:hAnsi="Times New Roman" w:cs="Times New Roman"/>
                <w:szCs w:val="24"/>
              </w:rPr>
              <w:t xml:space="preserve"> day of the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eighth lunar month. Gifts of mooncakes, wine and fruit are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exchanged and adults and children gather under the full</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moon with colourful lanterns. </w:t>
            </w:r>
            <w:r w:rsidRPr="00EA1955">
              <w:rPr>
                <w:rFonts w:ascii="Times New Roman" w:eastAsia="新細明體" w:hAnsi="Times New Roman" w:cs="Times New Roman"/>
                <w:i/>
                <w:szCs w:val="24"/>
              </w:rPr>
              <w:t>Chung Yeung</w:t>
            </w:r>
            <w:r w:rsidRPr="00EA1955">
              <w:rPr>
                <w:rFonts w:ascii="Times New Roman" w:eastAsia="新細明體" w:hAnsi="Times New Roman" w:cs="Times New Roman"/>
                <w:szCs w:val="24"/>
              </w:rPr>
              <w:t xml:space="preserve"> is on the ninth</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 xml:space="preserve">day </w:t>
            </w:r>
            <w:r w:rsidRPr="00EA1955">
              <w:rPr>
                <w:rFonts w:ascii="Times New Roman" w:eastAsia="新細明體" w:hAnsi="Times New Roman" w:cs="Times New Roman"/>
                <w:szCs w:val="24"/>
              </w:rPr>
              <w:lastRenderedPageBreak/>
              <w:t>of the ninth lunar month, when many visit their</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ancestors’ graves or hike up mountains in remembrance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of an ancient Chinese family’s escape from plague and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death by fleeing to a mountain-top.</w:t>
            </w:r>
          </w:p>
          <w:p w14:paraId="368D56C5" w14:textId="77777777" w:rsidR="00496CE7" w:rsidRPr="00EA1955" w:rsidRDefault="00496CE7" w:rsidP="008264CB">
            <w:pPr>
              <w:rPr>
                <w:rFonts w:ascii="Times New Roman" w:eastAsia="新細明體" w:hAnsi="Times New Roman" w:cs="Times New Roman"/>
                <w:szCs w:val="24"/>
              </w:rPr>
            </w:pPr>
          </w:p>
          <w:p w14:paraId="67469B28" w14:textId="77777777" w:rsidR="00B05D2C" w:rsidRPr="00EA1955" w:rsidRDefault="008264CB" w:rsidP="00496CE7">
            <w:pPr>
              <w:jc w:val="both"/>
              <w:rPr>
                <w:rFonts w:ascii="Times New Roman" w:eastAsia="新細明體" w:hAnsi="Times New Roman" w:cs="Times New Roman"/>
                <w:szCs w:val="24"/>
              </w:rPr>
            </w:pPr>
            <w:r w:rsidRPr="00EA1955">
              <w:rPr>
                <w:rFonts w:ascii="Times New Roman" w:eastAsia="新細明體" w:hAnsi="Times New Roman" w:cs="Times New Roman"/>
                <w:szCs w:val="24"/>
              </w:rPr>
              <w:t>Apart from the above traditional festivals, quite a</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number of important religious festivals, including Good</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Friday, Easter, Buddha’s Birthday and Christmas, have</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been listed as public holidays. Adherents hold special</w:t>
            </w:r>
            <w:r w:rsidR="00496CE7" w:rsidRPr="00EA1955">
              <w:rPr>
                <w:rFonts w:ascii="Times New Roman" w:eastAsia="新細明體" w:hAnsi="Times New Roman" w:cs="Times New Roman"/>
                <w:szCs w:val="24"/>
              </w:rPr>
              <w:t xml:space="preserve"> </w:t>
            </w:r>
            <w:r w:rsidRPr="00EA1955">
              <w:rPr>
                <w:rFonts w:ascii="Times New Roman" w:eastAsia="新細明體" w:hAnsi="Times New Roman" w:cs="Times New Roman"/>
                <w:szCs w:val="24"/>
              </w:rPr>
              <w:t>celebration or memorial ceremonies on these occasions.</w:t>
            </w:r>
          </w:p>
          <w:p w14:paraId="1ABB3456" w14:textId="77777777" w:rsidR="00B05D2C" w:rsidRPr="00EA1955" w:rsidRDefault="00B05D2C" w:rsidP="00B05D2C">
            <w:pPr>
              <w:rPr>
                <w:rFonts w:ascii="Times New Roman" w:eastAsia="新細明體" w:hAnsi="Times New Roman" w:cs="Times New Roman"/>
                <w:szCs w:val="24"/>
              </w:rPr>
            </w:pPr>
          </w:p>
          <w:p w14:paraId="1AD382D0" w14:textId="77777777" w:rsidR="00A15149" w:rsidRPr="00EA1955" w:rsidRDefault="002341FE" w:rsidP="009A6D00">
            <w:pPr>
              <w:jc w:val="both"/>
              <w:rPr>
                <w:rFonts w:ascii="Times New Roman" w:eastAsia="新細明體" w:hAnsi="Times New Roman" w:cs="Times New Roman"/>
                <w:sz w:val="22"/>
              </w:rPr>
            </w:pPr>
            <w:r w:rsidRPr="00EA1955">
              <w:rPr>
                <w:rFonts w:ascii="Times New Roman" w:eastAsia="新細明體" w:hAnsi="Times New Roman" w:cs="Times New Roman" w:hint="eastAsia"/>
                <w:sz w:val="22"/>
              </w:rPr>
              <w:t>S</w:t>
            </w:r>
            <w:r w:rsidRPr="00EA1955">
              <w:rPr>
                <w:rFonts w:ascii="Times New Roman" w:eastAsia="新細明體" w:hAnsi="Times New Roman" w:cs="Times New Roman"/>
                <w:sz w:val="22"/>
              </w:rPr>
              <w:t xml:space="preserve">ource: </w:t>
            </w:r>
            <w:r w:rsidR="009E1053" w:rsidRPr="00EA1955">
              <w:rPr>
                <w:rFonts w:ascii="Times New Roman" w:eastAsia="新細明體" w:hAnsi="Times New Roman" w:cs="Times New Roman"/>
                <w:sz w:val="22"/>
              </w:rPr>
              <w:t>Web page of GovHK</w:t>
            </w:r>
            <w:r w:rsidR="009A6D00" w:rsidRPr="00EA1955">
              <w:rPr>
                <w:rFonts w:ascii="Times New Roman" w:eastAsia="新細明體" w:hAnsi="Times New Roman" w:cs="Times New Roman" w:hint="eastAsia"/>
                <w:sz w:val="22"/>
              </w:rPr>
              <w:t xml:space="preserve"> (www.gov.hk</w:t>
            </w:r>
            <w:r w:rsidR="009A6D00" w:rsidRPr="00EA1955">
              <w:rPr>
                <w:rFonts w:ascii="Times New Roman" w:eastAsia="新細明體" w:hAnsi="Times New Roman" w:cs="Times New Roman"/>
                <w:sz w:val="22"/>
              </w:rPr>
              <w:t>)</w:t>
            </w:r>
            <w:r w:rsidR="009A6D00" w:rsidRPr="00EA1955">
              <w:rPr>
                <w:rFonts w:ascii="Times New Roman" w:eastAsia="新細明體" w:hAnsi="Times New Roman" w:cs="Times New Roman" w:hint="eastAsia"/>
                <w:sz w:val="22"/>
              </w:rPr>
              <w:t>, d</w:t>
            </w:r>
            <w:r w:rsidR="009A6D00" w:rsidRPr="00EA1955">
              <w:rPr>
                <w:rFonts w:ascii="Times New Roman" w:eastAsia="新細明體" w:hAnsi="Times New Roman" w:cs="Times New Roman"/>
                <w:sz w:val="22"/>
              </w:rPr>
              <w:t>ownloaded</w:t>
            </w:r>
            <w:r w:rsidR="009E1053" w:rsidRPr="00EA1955">
              <w:rPr>
                <w:rFonts w:ascii="Times New Roman" w:eastAsia="新細明體" w:hAnsi="Times New Roman" w:cs="Times New Roman"/>
                <w:sz w:val="22"/>
              </w:rPr>
              <w:t xml:space="preserve"> on 18 March </w:t>
            </w:r>
            <w:r w:rsidR="009E1053" w:rsidRPr="00EA1955">
              <w:rPr>
                <w:rFonts w:ascii="Times New Roman" w:eastAsia="新細明體" w:hAnsi="Times New Roman" w:cs="Times New Roman" w:hint="eastAsia"/>
                <w:sz w:val="22"/>
              </w:rPr>
              <w:t>2019.</w:t>
            </w:r>
          </w:p>
        </w:tc>
      </w:tr>
    </w:tbl>
    <w:p w14:paraId="34766B89" w14:textId="77777777" w:rsidR="009A6D00" w:rsidRPr="00EA1955" w:rsidRDefault="009A6D00" w:rsidP="00445AF6">
      <w:pPr>
        <w:rPr>
          <w:rFonts w:ascii="Times New Roman" w:eastAsia="新細明體" w:hAnsi="Times New Roman" w:cs="Times New Roman"/>
        </w:rPr>
      </w:pPr>
    </w:p>
    <w:p w14:paraId="3E083718" w14:textId="77777777" w:rsidR="009A6D00" w:rsidRPr="00EA1955" w:rsidRDefault="009A6D00">
      <w:pPr>
        <w:widowControl/>
        <w:rPr>
          <w:rFonts w:ascii="Times New Roman" w:eastAsia="新細明體" w:hAnsi="Times New Roman" w:cs="Times New Roman"/>
        </w:rPr>
      </w:pPr>
      <w:r w:rsidRPr="00EA1955">
        <w:rPr>
          <w:rFonts w:ascii="Times New Roman" w:eastAsia="新細明體" w:hAnsi="Times New Roman" w:cs="Times New Roman"/>
        </w:rPr>
        <w:br w:type="page"/>
      </w:r>
    </w:p>
    <w:p w14:paraId="5C3662C4" w14:textId="77777777" w:rsidR="009A6D00" w:rsidRPr="00EA1955" w:rsidRDefault="009A6D00" w:rsidP="00EA1955">
      <w:pPr>
        <w:pStyle w:val="aa"/>
        <w:numPr>
          <w:ilvl w:val="0"/>
          <w:numId w:val="25"/>
        </w:numPr>
        <w:ind w:leftChars="0"/>
        <w:rPr>
          <w:rFonts w:ascii="Times New Roman" w:eastAsia="新細明體" w:hAnsi="Times New Roman" w:cs="Times New Roman"/>
          <w:b/>
          <w:lang w:eastAsia="zh-HK"/>
        </w:rPr>
      </w:pPr>
      <w:r w:rsidRPr="00EA1955">
        <w:rPr>
          <w:rFonts w:ascii="Times New Roman" w:eastAsia="新細明體" w:hAnsi="Times New Roman" w:cs="Times New Roman"/>
          <w:b/>
          <w:lang w:eastAsia="zh-HK"/>
        </w:rPr>
        <w:lastRenderedPageBreak/>
        <w:t>Extended Reading</w:t>
      </w:r>
    </w:p>
    <w:p w14:paraId="2D77EB3F" w14:textId="77777777" w:rsidR="009A6D00" w:rsidRPr="00EA1955" w:rsidRDefault="009A6D00" w:rsidP="009A6D00">
      <w:pPr>
        <w:rPr>
          <w:rFonts w:ascii="Times New Roman" w:eastAsia="新細明體" w:hAnsi="Times New Roman" w:cs="Times New Roman"/>
          <w:lang w:eastAsia="zh-HK"/>
        </w:rPr>
      </w:pPr>
    </w:p>
    <w:p w14:paraId="6C8894E5" w14:textId="77777777" w:rsidR="009A6D00" w:rsidRPr="00EA1955" w:rsidRDefault="009A6D00" w:rsidP="009A6D00">
      <w:pPr>
        <w:rPr>
          <w:rFonts w:ascii="Times New Roman" w:eastAsia="新細明體" w:hAnsi="Times New Roman" w:cs="Times New Roman"/>
          <w:u w:val="single"/>
          <w:lang w:eastAsia="zh-HK"/>
        </w:rPr>
      </w:pPr>
      <w:r w:rsidRPr="00EA1955">
        <w:rPr>
          <w:rFonts w:ascii="Times New Roman" w:eastAsia="新細明體" w:hAnsi="Times New Roman" w:cs="Times New Roman" w:hint="eastAsia"/>
          <w:u w:val="single"/>
          <w:lang w:eastAsia="zh-HK"/>
        </w:rPr>
        <w:t>Book</w:t>
      </w:r>
    </w:p>
    <w:p w14:paraId="4EC4FA32" w14:textId="77777777" w:rsidR="009A6D00" w:rsidRPr="00EA1955" w:rsidRDefault="009A6D00" w:rsidP="009A6D00">
      <w:pPr>
        <w:rPr>
          <w:rFonts w:ascii="Times New Roman" w:eastAsia="新細明體" w:hAnsi="Times New Roman" w:cs="Times New Roman"/>
          <w:lang w:eastAsia="zh-HK"/>
        </w:rPr>
      </w:pPr>
    </w:p>
    <w:p w14:paraId="75BF244E" w14:textId="77777777" w:rsidR="009A6D00" w:rsidRPr="00EA1955" w:rsidRDefault="009A6D00" w:rsidP="009A6D00">
      <w:pPr>
        <w:ind w:leftChars="1" w:left="991" w:hangingChars="412" w:hanging="989"/>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Erni, J. N. &amp; Leung, L. Y. M. (2014). </w:t>
      </w:r>
      <w:r w:rsidRPr="00EA1955">
        <w:rPr>
          <w:rFonts w:ascii="Times New Roman" w:eastAsia="新細明體" w:hAnsi="Times New Roman" w:cs="Times New Roman"/>
          <w:i/>
          <w:lang w:eastAsia="zh-HK"/>
        </w:rPr>
        <w:t>Understanding South Asian Minorities in Hong Kong</w:t>
      </w:r>
      <w:r w:rsidRPr="00EA1955">
        <w:rPr>
          <w:rFonts w:ascii="Times New Roman" w:eastAsia="新細明體" w:hAnsi="Times New Roman" w:cs="Times New Roman"/>
          <w:lang w:eastAsia="zh-HK"/>
        </w:rPr>
        <w:t>. Hong Kong: Hong Kong University Press.</w:t>
      </w:r>
    </w:p>
    <w:p w14:paraId="40E0C3DD" w14:textId="77777777" w:rsidR="009A6D00" w:rsidRPr="00EA1955" w:rsidRDefault="009A6D00" w:rsidP="009A6D00">
      <w:pPr>
        <w:rPr>
          <w:rFonts w:ascii="Times New Roman" w:eastAsia="新細明體" w:hAnsi="Times New Roman" w:cs="Times New Roman"/>
          <w:lang w:eastAsia="zh-HK"/>
        </w:rPr>
      </w:pPr>
    </w:p>
    <w:p w14:paraId="09C6D51F" w14:textId="0BC76B77" w:rsidR="009A6D00" w:rsidRPr="00EA1955" w:rsidRDefault="00FE70A4" w:rsidP="009A6D00">
      <w:pPr>
        <w:rPr>
          <w:rFonts w:ascii="Times New Roman" w:eastAsia="新細明體" w:hAnsi="Times New Roman" w:cs="Times New Roman"/>
          <w:u w:val="single"/>
          <w:lang w:eastAsia="zh-HK"/>
        </w:rPr>
      </w:pPr>
      <w:r w:rsidRPr="00EA1955">
        <w:rPr>
          <w:rFonts w:ascii="Times New Roman" w:eastAsia="新細明體" w:hAnsi="Times New Roman" w:cs="Times New Roman"/>
          <w:u w:val="single"/>
          <w:lang w:eastAsia="zh-HK"/>
        </w:rPr>
        <w:t>Internet Resources</w:t>
      </w:r>
    </w:p>
    <w:p w14:paraId="2BEAC5F4" w14:textId="77777777" w:rsidR="009A6D00" w:rsidRPr="00EA1955" w:rsidRDefault="009A6D00" w:rsidP="009A6D00">
      <w:pPr>
        <w:rPr>
          <w:rFonts w:ascii="Times New Roman" w:eastAsia="新細明體" w:hAnsi="Times New Roman" w:cs="Times New Roman"/>
          <w:lang w:eastAsia="zh-HK"/>
        </w:rPr>
      </w:pPr>
    </w:p>
    <w:p w14:paraId="68B8E440" w14:textId="77777777" w:rsidR="009A6D00" w:rsidRPr="00EA1955" w:rsidRDefault="009A6D00" w:rsidP="00060D7E">
      <w:pPr>
        <w:pStyle w:val="aa"/>
        <w:numPr>
          <w:ilvl w:val="0"/>
          <w:numId w:val="10"/>
        </w:numPr>
        <w:ind w:leftChars="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Census and Statistics Department (</w:t>
      </w:r>
      <w:r w:rsidRPr="00EA1955">
        <w:rPr>
          <w:rFonts w:ascii="Times New Roman" w:eastAsia="新細明體" w:hAnsi="Times New Roman" w:cs="Times New Roman"/>
          <w:lang w:eastAsia="zh-HK"/>
        </w:rPr>
        <w:t>2017</w:t>
      </w:r>
      <w:r w:rsidRPr="00EA1955">
        <w:rPr>
          <w:rFonts w:ascii="Times New Roman" w:eastAsia="新細明體" w:hAnsi="Times New Roman" w:cs="Times New Roman" w:hint="eastAsia"/>
          <w:lang w:eastAsia="zh-HK"/>
        </w:rPr>
        <w:t>).</w:t>
      </w:r>
      <w:r w:rsidRPr="00EA1955">
        <w:rPr>
          <w:rFonts w:ascii="Times New Roman" w:eastAsia="新細明體" w:hAnsi="Times New Roman" w:cs="Times New Roman"/>
          <w:lang w:eastAsia="zh-HK"/>
        </w:rPr>
        <w:t xml:space="preserve"> 2</w:t>
      </w:r>
      <w:r w:rsidRPr="00EA1955">
        <w:rPr>
          <w:rFonts w:ascii="Times New Roman" w:eastAsia="新細明體" w:hAnsi="Times New Roman" w:cs="Times New Roman"/>
          <w:i/>
          <w:lang w:eastAsia="zh-HK"/>
        </w:rPr>
        <w:t>016 Population By-census - Them</w:t>
      </w:r>
      <w:r w:rsidR="003943D3" w:rsidRPr="00EA1955">
        <w:rPr>
          <w:rFonts w:ascii="Times New Roman" w:eastAsia="新細明體" w:hAnsi="Times New Roman" w:cs="Times New Roman"/>
          <w:i/>
          <w:lang w:eastAsia="zh-HK"/>
        </w:rPr>
        <w:t>atic Report: Ethnic Minorities</w:t>
      </w:r>
      <w:r w:rsidR="003943D3" w:rsidRPr="00EA1955">
        <w:rPr>
          <w:rFonts w:ascii="Times New Roman" w:eastAsia="新細明體" w:hAnsi="Times New Roman" w:cs="Times New Roman"/>
          <w:lang w:eastAsia="zh-HK"/>
        </w:rPr>
        <w:t>, https://www.statistics.gov.hk/pub/B11201002016XXXXB0100.pdf</w:t>
      </w:r>
    </w:p>
    <w:p w14:paraId="18195773" w14:textId="77777777" w:rsidR="003943D3" w:rsidRPr="00EA1955" w:rsidRDefault="003943D3" w:rsidP="003943D3">
      <w:pPr>
        <w:rPr>
          <w:rFonts w:ascii="Times New Roman" w:eastAsia="新細明體" w:hAnsi="Times New Roman" w:cs="Times New Roman"/>
          <w:lang w:eastAsia="zh-HK"/>
        </w:rPr>
      </w:pPr>
    </w:p>
    <w:p w14:paraId="1F3C9558" w14:textId="77777777" w:rsidR="003943D3" w:rsidRPr="00EA1955" w:rsidRDefault="007E0025" w:rsidP="00060D7E">
      <w:pPr>
        <w:pStyle w:val="aa"/>
        <w:numPr>
          <w:ilvl w:val="0"/>
          <w:numId w:val="10"/>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Economic Analysis Division Economic Analysis and Business Facilitation Unit, Financial Secretary’s Office &amp; Census and Statistics Department (2018). </w:t>
      </w:r>
      <w:r w:rsidRPr="00EA1955">
        <w:rPr>
          <w:rFonts w:ascii="Times New Roman" w:eastAsia="新細明體" w:hAnsi="Times New Roman" w:cs="Times New Roman"/>
          <w:i/>
          <w:lang w:eastAsia="zh-HK"/>
        </w:rPr>
        <w:t>Hong Kong Poverty Situation Report on Ethnic Minorities 2016</w:t>
      </w:r>
      <w:r w:rsidRPr="00EA1955">
        <w:rPr>
          <w:rFonts w:ascii="Times New Roman" w:eastAsia="新細明體" w:hAnsi="Times New Roman" w:cs="Times New Roman"/>
          <w:lang w:eastAsia="zh-HK"/>
        </w:rPr>
        <w:t>, https://www.statistics.gov.hk/pub/B9XX0004E2016XXXXE0100.pdf</w:t>
      </w:r>
    </w:p>
    <w:p w14:paraId="723A1E24" w14:textId="77777777" w:rsidR="006734E9" w:rsidRPr="00EA1955" w:rsidRDefault="006734E9" w:rsidP="009A6D00">
      <w:pPr>
        <w:rPr>
          <w:rFonts w:ascii="Times New Roman" w:eastAsia="新細明體" w:hAnsi="Times New Roman" w:cs="Times New Roman"/>
          <w:lang w:eastAsia="zh-HK"/>
        </w:rPr>
      </w:pPr>
      <w:r w:rsidRPr="00EA1955">
        <w:rPr>
          <w:rFonts w:ascii="Times New Roman" w:eastAsia="新細明體" w:hAnsi="Times New Roman" w:cs="Times New Roman"/>
          <w:lang w:eastAsia="zh-HK"/>
        </w:rPr>
        <w:br w:type="page"/>
      </w:r>
    </w:p>
    <w:p w14:paraId="3AA34EBA" w14:textId="77777777" w:rsidR="00445AF6" w:rsidRPr="00EA1955" w:rsidRDefault="006E00EA" w:rsidP="00EA1955">
      <w:pPr>
        <w:pStyle w:val="aa"/>
        <w:numPr>
          <w:ilvl w:val="0"/>
          <w:numId w:val="7"/>
        </w:numPr>
        <w:ind w:leftChars="0" w:left="482" w:hanging="482"/>
        <w:rPr>
          <w:rFonts w:ascii="Times New Roman" w:eastAsia="新細明體" w:hAnsi="Times New Roman" w:cs="Times New Roman"/>
          <w:b/>
          <w:lang w:eastAsia="zh-HK"/>
        </w:rPr>
      </w:pPr>
      <w:r w:rsidRPr="00EA1955">
        <w:rPr>
          <w:rFonts w:ascii="Times New Roman" w:eastAsia="新細明體" w:hAnsi="Times New Roman" w:cs="Times New Roman"/>
          <w:b/>
          <w:lang w:eastAsia="zh-HK"/>
        </w:rPr>
        <w:lastRenderedPageBreak/>
        <w:t>Learning and Teaching Strategies</w:t>
      </w:r>
    </w:p>
    <w:p w14:paraId="261014F5" w14:textId="77777777" w:rsidR="00440D13" w:rsidRPr="00EA1955" w:rsidRDefault="00440D13" w:rsidP="00A7652C">
      <w:pPr>
        <w:rPr>
          <w:rFonts w:ascii="Times New Roman" w:eastAsia="新細明體" w:hAnsi="Times New Roman" w:cs="Times New Roman"/>
        </w:rPr>
      </w:pPr>
    </w:p>
    <w:p w14:paraId="5200B73F" w14:textId="26D97A53" w:rsidR="00927FB3" w:rsidRPr="00EA1955" w:rsidRDefault="006E00EA" w:rsidP="002324E3">
      <w:pPr>
        <w:rPr>
          <w:rFonts w:ascii="Times New Roman" w:eastAsia="新細明體" w:hAnsi="Times New Roman" w:cs="Times New Roman"/>
          <w:b/>
        </w:rPr>
      </w:pPr>
      <w:r w:rsidRPr="00EA1955">
        <w:rPr>
          <w:rFonts w:ascii="Times New Roman" w:eastAsia="新細明體" w:hAnsi="Times New Roman" w:cs="Times New Roman"/>
          <w:b/>
        </w:rPr>
        <w:t>Community Study</w:t>
      </w:r>
      <w:r w:rsidR="002324E3" w:rsidRPr="00EA1955">
        <w:rPr>
          <w:rFonts w:ascii="Times New Roman" w:eastAsia="新細明體" w:hAnsi="Times New Roman" w:cs="Times New Roman"/>
          <w:b/>
        </w:rPr>
        <w:t xml:space="preserve"> (1)</w:t>
      </w:r>
      <w:r w:rsidR="0077487C" w:rsidRPr="00EA1955">
        <w:rPr>
          <w:rFonts w:ascii="Times New Roman" w:eastAsia="新細明體" w:hAnsi="Times New Roman" w:cs="Times New Roman"/>
          <w:b/>
        </w:rPr>
        <w:t>: Ping Lai Path</w:t>
      </w:r>
      <w:r w:rsidR="00A13290" w:rsidRPr="00EA1955">
        <w:rPr>
          <w:rFonts w:ascii="Times New Roman" w:eastAsia="新細明體" w:hAnsi="Times New Roman" w:cs="Times New Roman"/>
          <w:b/>
        </w:rPr>
        <w:t xml:space="preserve"> (</w:t>
      </w:r>
      <w:r w:rsidR="0077487C" w:rsidRPr="00EA1955">
        <w:rPr>
          <w:rFonts w:ascii="Times New Roman" w:eastAsia="新細明體" w:hAnsi="Times New Roman" w:cs="Times New Roman"/>
          <w:b/>
        </w:rPr>
        <w:t>Kwai Chung</w:t>
      </w:r>
      <w:r w:rsidR="00A13290" w:rsidRPr="00EA1955">
        <w:rPr>
          <w:rFonts w:ascii="Times New Roman" w:eastAsia="新細明體" w:hAnsi="Times New Roman" w:cs="Times New Roman"/>
          <w:b/>
        </w:rPr>
        <w:t>)</w:t>
      </w:r>
    </w:p>
    <w:p w14:paraId="0082C73A" w14:textId="77777777" w:rsidR="00927FB3" w:rsidRPr="00EA1955" w:rsidRDefault="00927FB3" w:rsidP="00A7652C">
      <w:pPr>
        <w:rPr>
          <w:rFonts w:ascii="Times New Roman" w:eastAsia="新細明體" w:hAnsi="Times New Roman" w:cs="Times New Roman"/>
        </w:rPr>
      </w:pPr>
    </w:p>
    <w:p w14:paraId="3421BFA8" w14:textId="77777777" w:rsidR="0077487C" w:rsidRPr="00EA1955" w:rsidRDefault="0077487C" w:rsidP="0077487C">
      <w:pPr>
        <w:rPr>
          <w:rFonts w:ascii="Times New Roman" w:eastAsia="新細明體" w:hAnsi="Times New Roman" w:cs="Times New Roman"/>
        </w:rPr>
      </w:pPr>
      <w:r w:rsidRPr="00EA1955">
        <w:rPr>
          <w:rFonts w:ascii="Times New Roman" w:eastAsia="新細明體" w:hAnsi="Times New Roman" w:cs="Times New Roman" w:hint="eastAsia"/>
        </w:rPr>
        <w:t>【</w:t>
      </w:r>
      <w:r w:rsidRPr="00EA1955">
        <w:rPr>
          <w:rFonts w:ascii="Times New Roman" w:eastAsia="新細明體" w:hAnsi="Times New Roman" w:cs="Times New Roman" w:hint="eastAsia"/>
          <w:lang w:eastAsia="zh-HK"/>
        </w:rPr>
        <w:t>R</w:t>
      </w:r>
      <w:r w:rsidRPr="00EA1955">
        <w:rPr>
          <w:rFonts w:ascii="Times New Roman" w:eastAsia="新細明體" w:hAnsi="Times New Roman" w:cs="Times New Roman"/>
          <w:lang w:eastAsia="zh-HK"/>
        </w:rPr>
        <w:t>emarks:</w:t>
      </w:r>
    </w:p>
    <w:p w14:paraId="0DC263BB" w14:textId="77777777" w:rsidR="0077487C" w:rsidRPr="00EA1955" w:rsidRDefault="005116CB" w:rsidP="00060D7E">
      <w:pPr>
        <w:pStyle w:val="aa"/>
        <w:numPr>
          <w:ilvl w:val="0"/>
          <w:numId w:val="11"/>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Reference could be made to the web page of </w:t>
      </w:r>
      <w:r w:rsidRPr="00EA1955">
        <w:rPr>
          <w:rFonts w:ascii="Times New Roman" w:eastAsia="新細明體" w:hAnsi="Times New Roman" w:cs="Times New Roman"/>
          <w:i/>
          <w:lang w:eastAsia="zh-HK"/>
        </w:rPr>
        <w:t>Our Community of Love &amp; Mutuality – Nurturing Cultural Diversity &amp; Community Legacy in Kwai Chung</w:t>
      </w:r>
      <w:r w:rsidRPr="00EA1955">
        <w:rPr>
          <w:rFonts w:ascii="Times New Roman" w:eastAsia="新細明體" w:hAnsi="Times New Roman" w:cs="Times New Roman"/>
          <w:lang w:eastAsia="zh-HK"/>
        </w:rPr>
        <w:t xml:space="preserve"> – cultural tour – map of </w:t>
      </w:r>
      <w:r w:rsidR="0077487C" w:rsidRPr="00EA1955">
        <w:rPr>
          <w:rFonts w:ascii="Times New Roman" w:eastAsia="新細明體" w:hAnsi="Times New Roman" w:cs="Times New Roman" w:hint="eastAsia"/>
          <w:lang w:eastAsia="zh-HK"/>
        </w:rPr>
        <w:t>Ping Lai Path</w:t>
      </w:r>
      <w:r w:rsidRPr="00EA1955">
        <w:rPr>
          <w:rFonts w:ascii="Times New Roman" w:eastAsia="新細明體" w:hAnsi="Times New Roman" w:cs="Times New Roman" w:hint="eastAsia"/>
          <w:lang w:eastAsia="zh-HK"/>
        </w:rPr>
        <w:t xml:space="preserve"> (including </w:t>
      </w:r>
      <w:r w:rsidRPr="00EA1955">
        <w:rPr>
          <w:rFonts w:ascii="Times New Roman" w:eastAsia="新細明體" w:hAnsi="Times New Roman" w:cs="Times New Roman"/>
          <w:lang w:eastAsia="zh-HK"/>
        </w:rPr>
        <w:t xml:space="preserve">relevant addresses) </w:t>
      </w:r>
      <w:r w:rsidR="0077487C" w:rsidRPr="00EA1955">
        <w:rPr>
          <w:rFonts w:ascii="Times New Roman" w:eastAsia="新細明體" w:hAnsi="Times New Roman" w:cs="Times New Roman"/>
          <w:lang w:eastAsia="zh-HK"/>
        </w:rPr>
        <w:t>http://www.kungyungkoon.org/en/TourPage.asp</w:t>
      </w:r>
    </w:p>
    <w:p w14:paraId="7578B7C9" w14:textId="0C769F19" w:rsidR="0077487C" w:rsidRPr="00EA1955" w:rsidRDefault="005116CB" w:rsidP="00060D7E">
      <w:pPr>
        <w:pStyle w:val="aa"/>
        <w:numPr>
          <w:ilvl w:val="0"/>
          <w:numId w:val="11"/>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All information should be checked before conducting the </w:t>
      </w:r>
      <w:r w:rsidR="00A13290" w:rsidRPr="00EA1955">
        <w:rPr>
          <w:rFonts w:ascii="Times New Roman" w:eastAsia="新細明體" w:hAnsi="Times New Roman" w:cs="Times New Roman"/>
          <w:lang w:eastAsia="zh-HK"/>
        </w:rPr>
        <w:t>c</w:t>
      </w:r>
      <w:r w:rsidRPr="00EA1955">
        <w:rPr>
          <w:rFonts w:ascii="Times New Roman" w:eastAsia="新細明體" w:hAnsi="Times New Roman" w:cs="Times New Roman"/>
          <w:lang w:eastAsia="zh-HK"/>
        </w:rPr>
        <w:t xml:space="preserve">ommunity </w:t>
      </w:r>
      <w:r w:rsidR="00A13290" w:rsidRPr="00EA1955">
        <w:rPr>
          <w:rFonts w:ascii="Times New Roman" w:eastAsia="新細明體" w:hAnsi="Times New Roman" w:cs="Times New Roman"/>
          <w:lang w:eastAsia="zh-HK"/>
        </w:rPr>
        <w:t>s</w:t>
      </w:r>
      <w:r w:rsidRPr="00EA1955">
        <w:rPr>
          <w:rFonts w:ascii="Times New Roman" w:eastAsia="新細明體" w:hAnsi="Times New Roman" w:cs="Times New Roman"/>
          <w:lang w:eastAsia="zh-HK"/>
        </w:rPr>
        <w:t xml:space="preserve">tudy. If necessary, arrangement should be made with </w:t>
      </w:r>
      <w:r w:rsidR="00CB2EE5" w:rsidRPr="00EA1955">
        <w:rPr>
          <w:rFonts w:ascii="Times New Roman" w:eastAsia="新細明體" w:hAnsi="Times New Roman" w:cs="Times New Roman"/>
          <w:lang w:eastAsia="zh-HK"/>
        </w:rPr>
        <w:t>relevant parties</w:t>
      </w:r>
      <w:r w:rsidRPr="00EA1955">
        <w:rPr>
          <w:rFonts w:ascii="Times New Roman" w:eastAsia="新細明體" w:hAnsi="Times New Roman" w:cs="Times New Roman"/>
          <w:lang w:eastAsia="zh-HK"/>
        </w:rPr>
        <w:t>.</w:t>
      </w:r>
      <w:r w:rsidR="0077487C" w:rsidRPr="00EA1955">
        <w:rPr>
          <w:rFonts w:ascii="Times New Roman" w:eastAsia="新細明體" w:hAnsi="Times New Roman" w:cs="Times New Roman" w:hint="eastAsia"/>
        </w:rPr>
        <w:t>】</w:t>
      </w:r>
    </w:p>
    <w:p w14:paraId="332FA114" w14:textId="77777777" w:rsidR="0077487C" w:rsidRPr="00EA1955" w:rsidRDefault="0077487C" w:rsidP="00A7652C">
      <w:pPr>
        <w:rPr>
          <w:rFonts w:ascii="Times New Roman" w:eastAsia="新細明體" w:hAnsi="Times New Roman" w:cs="Times New Roman"/>
        </w:rPr>
      </w:pPr>
    </w:p>
    <w:p w14:paraId="454352A8" w14:textId="519BA74F" w:rsidR="00A727B5" w:rsidRPr="00EA1955" w:rsidRDefault="00FE70A4" w:rsidP="00060D7E">
      <w:pPr>
        <w:pStyle w:val="aa"/>
        <w:numPr>
          <w:ilvl w:val="0"/>
          <w:numId w:val="4"/>
        </w:numPr>
        <w:ind w:leftChars="0"/>
        <w:rPr>
          <w:rFonts w:ascii="Times New Roman" w:eastAsia="新細明體" w:hAnsi="Times New Roman" w:cs="Times New Roman"/>
          <w:b/>
        </w:rPr>
      </w:pPr>
      <w:r w:rsidRPr="00EA1955">
        <w:rPr>
          <w:rFonts w:ascii="Times New Roman" w:eastAsia="新細明體" w:hAnsi="Times New Roman" w:cs="Times New Roman" w:hint="eastAsia"/>
          <w:b/>
        </w:rPr>
        <w:t>Pr</w:t>
      </w:r>
      <w:r w:rsidRPr="00EA1955">
        <w:rPr>
          <w:rFonts w:ascii="Times New Roman" w:eastAsia="新細明體" w:hAnsi="Times New Roman" w:cs="Times New Roman"/>
          <w:b/>
        </w:rPr>
        <w:t>e-study</w:t>
      </w:r>
      <w:r w:rsidR="00A727B5" w:rsidRPr="00EA1955">
        <w:rPr>
          <w:rFonts w:ascii="Times New Roman" w:eastAsia="新細明體" w:hAnsi="Times New Roman" w:cs="Times New Roman"/>
          <w:b/>
        </w:rPr>
        <w:t xml:space="preserve"> discussion</w:t>
      </w:r>
    </w:p>
    <w:p w14:paraId="42C6E16E" w14:textId="77777777" w:rsidR="0077487C" w:rsidRPr="00EA1955" w:rsidRDefault="0077487C" w:rsidP="00A7652C">
      <w:pPr>
        <w:rPr>
          <w:rFonts w:ascii="Times New Roman" w:eastAsia="新細明體" w:hAnsi="Times New Roman" w:cs="Times New Roman"/>
        </w:rPr>
      </w:pPr>
    </w:p>
    <w:p w14:paraId="62C3101A" w14:textId="1A49D40B" w:rsidR="005116CB" w:rsidRPr="00EA1955" w:rsidRDefault="0046103E" w:rsidP="00A7652C">
      <w:pPr>
        <w:rPr>
          <w:rFonts w:ascii="Times New Roman" w:eastAsia="新細明體" w:hAnsi="Times New Roman" w:cs="Times New Roman"/>
          <w:u w:val="single"/>
        </w:rPr>
      </w:pPr>
      <w:r w:rsidRPr="00EA1955">
        <w:rPr>
          <w:rFonts w:ascii="Times New Roman" w:eastAsia="新細明體" w:hAnsi="Times New Roman" w:cs="Times New Roman" w:hint="eastAsia"/>
          <w:u w:val="single"/>
        </w:rPr>
        <w:t>R</w:t>
      </w:r>
      <w:r w:rsidRPr="00EA1955">
        <w:rPr>
          <w:rFonts w:ascii="Times New Roman" w:eastAsia="新細明體" w:hAnsi="Times New Roman" w:cs="Times New Roman"/>
          <w:u w:val="single"/>
        </w:rPr>
        <w:t xml:space="preserve">elated to </w:t>
      </w:r>
      <w:r w:rsidR="00FF3DAE" w:rsidRPr="00EA1955">
        <w:rPr>
          <w:rFonts w:ascii="Times New Roman" w:eastAsia="新細明體" w:hAnsi="Times New Roman" w:cs="Times New Roman"/>
          <w:u w:val="single"/>
        </w:rPr>
        <w:t>c</w:t>
      </w:r>
      <w:r w:rsidRPr="00EA1955">
        <w:rPr>
          <w:rFonts w:ascii="Times New Roman" w:eastAsia="新細明體" w:hAnsi="Times New Roman" w:cs="Times New Roman"/>
          <w:u w:val="single"/>
        </w:rPr>
        <w:t xml:space="preserve">ultural </w:t>
      </w:r>
      <w:r w:rsidR="00FF3DAE" w:rsidRPr="00EA1955">
        <w:rPr>
          <w:rFonts w:ascii="Times New Roman" w:eastAsia="新細明體" w:hAnsi="Times New Roman" w:cs="Times New Roman"/>
          <w:u w:val="single"/>
        </w:rPr>
        <w:t>d</w:t>
      </w:r>
      <w:r w:rsidRPr="00EA1955">
        <w:rPr>
          <w:rFonts w:ascii="Times New Roman" w:eastAsia="新細明體" w:hAnsi="Times New Roman" w:cs="Times New Roman"/>
          <w:u w:val="single"/>
        </w:rPr>
        <w:t>iversity in Kwai Chung</w:t>
      </w:r>
    </w:p>
    <w:p w14:paraId="704D98CC" w14:textId="77777777" w:rsidR="00A727B5" w:rsidRPr="00EA1955" w:rsidRDefault="00A727B5" w:rsidP="00A7652C">
      <w:pPr>
        <w:rPr>
          <w:rFonts w:ascii="Times New Roman" w:eastAsia="新細明體" w:hAnsi="Times New Roman" w:cs="Times New Roman"/>
        </w:rPr>
      </w:pPr>
    </w:p>
    <w:p w14:paraId="6BEBC4C4" w14:textId="77777777" w:rsidR="00A727B5" w:rsidRPr="00EA1955" w:rsidRDefault="0046103E" w:rsidP="00060D7E">
      <w:pPr>
        <w:pStyle w:val="aa"/>
        <w:numPr>
          <w:ilvl w:val="0"/>
          <w:numId w:val="12"/>
        </w:numPr>
        <w:ind w:leftChars="0"/>
        <w:rPr>
          <w:rFonts w:ascii="Times New Roman" w:eastAsia="新細明體" w:hAnsi="Times New Roman" w:cs="Times New Roman"/>
        </w:rPr>
      </w:pPr>
      <w:r w:rsidRPr="00EA1955">
        <w:rPr>
          <w:rFonts w:ascii="Times New Roman" w:eastAsia="新細明體" w:hAnsi="Times New Roman" w:cs="Times New Roman" w:hint="eastAsia"/>
        </w:rPr>
        <w:t>Online Reading</w:t>
      </w:r>
    </w:p>
    <w:p w14:paraId="4EE87A61" w14:textId="77777777" w:rsidR="005116CB" w:rsidRPr="00EA1955" w:rsidRDefault="005116CB" w:rsidP="00A7652C">
      <w:pPr>
        <w:rPr>
          <w:rFonts w:ascii="Times New Roman" w:eastAsia="新細明體" w:hAnsi="Times New Roman" w:cs="Times New Roman"/>
        </w:rPr>
      </w:pPr>
    </w:p>
    <w:p w14:paraId="47ABB9B9" w14:textId="77777777" w:rsidR="0046103E" w:rsidRPr="00EA1955" w:rsidRDefault="0046103E" w:rsidP="00060D7E">
      <w:pPr>
        <w:pStyle w:val="aa"/>
        <w:numPr>
          <w:ilvl w:val="0"/>
          <w:numId w:val="11"/>
        </w:numPr>
        <w:ind w:leftChars="0"/>
        <w:rPr>
          <w:rFonts w:ascii="Times New Roman" w:eastAsia="新細明體" w:hAnsi="Times New Roman" w:cs="Times New Roman"/>
        </w:rPr>
      </w:pPr>
      <w:r w:rsidRPr="00EA1955">
        <w:rPr>
          <w:rFonts w:ascii="Times New Roman" w:eastAsia="新細明體" w:hAnsi="Times New Roman" w:cs="Times New Roman"/>
        </w:rPr>
        <w:t xml:space="preserve">Web page of </w:t>
      </w:r>
      <w:r w:rsidRPr="00EA1955">
        <w:rPr>
          <w:rFonts w:ascii="Times New Roman" w:eastAsia="新細明體" w:hAnsi="Times New Roman" w:cs="Times New Roman"/>
          <w:i/>
        </w:rPr>
        <w:t>Our Community of Love &amp; Mutuality – Nurturing Cultural Diversity &amp; Community Legacy in Kwai Chung</w:t>
      </w:r>
    </w:p>
    <w:p w14:paraId="2200C9EC" w14:textId="77777777" w:rsidR="0046103E" w:rsidRPr="00EA1955" w:rsidRDefault="0046103E" w:rsidP="0046103E">
      <w:pPr>
        <w:ind w:leftChars="200" w:left="480"/>
        <w:rPr>
          <w:rFonts w:ascii="Times New Roman" w:eastAsia="新細明體" w:hAnsi="Times New Roman" w:cs="Times New Roman"/>
        </w:rPr>
      </w:pPr>
      <w:r w:rsidRPr="00EA1955">
        <w:rPr>
          <w:rFonts w:ascii="Times New Roman" w:eastAsia="新細明體" w:hAnsi="Times New Roman" w:cs="Times New Roman"/>
        </w:rPr>
        <w:t>http://www.kungyungkoon.org/en/index.asp</w:t>
      </w:r>
    </w:p>
    <w:p w14:paraId="134F22CD" w14:textId="77777777" w:rsidR="0046103E" w:rsidRPr="00EA1955" w:rsidRDefault="0046103E" w:rsidP="00A7652C">
      <w:pPr>
        <w:rPr>
          <w:rFonts w:ascii="Times New Roman" w:eastAsia="新細明體" w:hAnsi="Times New Roman" w:cs="Times New Roman"/>
        </w:rPr>
      </w:pPr>
    </w:p>
    <w:p w14:paraId="5DF6D190" w14:textId="24779141" w:rsidR="0046103E" w:rsidRPr="00EA1955" w:rsidRDefault="0046103E" w:rsidP="00060D7E">
      <w:pPr>
        <w:pStyle w:val="aa"/>
        <w:numPr>
          <w:ilvl w:val="0"/>
          <w:numId w:val="12"/>
        </w:numPr>
        <w:ind w:leftChars="0"/>
        <w:rPr>
          <w:rFonts w:ascii="Times New Roman" w:eastAsia="新細明體" w:hAnsi="Times New Roman" w:cs="Times New Roman"/>
        </w:rPr>
      </w:pPr>
      <w:r w:rsidRPr="00EA1955">
        <w:rPr>
          <w:rFonts w:ascii="Times New Roman" w:eastAsia="新細明體" w:hAnsi="Times New Roman" w:cs="Times New Roman" w:hint="eastAsia"/>
        </w:rPr>
        <w:t>Discussion</w:t>
      </w:r>
    </w:p>
    <w:p w14:paraId="60D258E7" w14:textId="77777777" w:rsidR="0046103E" w:rsidRPr="00EA1955" w:rsidRDefault="0046103E" w:rsidP="00A7652C">
      <w:pPr>
        <w:rPr>
          <w:rFonts w:ascii="Times New Roman" w:eastAsia="新細明體" w:hAnsi="Times New Roman" w:cs="Times New Roman"/>
        </w:rPr>
      </w:pPr>
    </w:p>
    <w:p w14:paraId="00A97CB9" w14:textId="6348A87B" w:rsidR="0046103E" w:rsidRPr="00EA1955" w:rsidRDefault="0046103E" w:rsidP="00060D7E">
      <w:pPr>
        <w:pStyle w:val="aa"/>
        <w:numPr>
          <w:ilvl w:val="0"/>
          <w:numId w:val="11"/>
        </w:numPr>
        <w:ind w:leftChars="0"/>
        <w:rPr>
          <w:rFonts w:ascii="Times New Roman" w:eastAsia="新細明體" w:hAnsi="Times New Roman" w:cs="Times New Roman"/>
        </w:rPr>
      </w:pPr>
      <w:r w:rsidRPr="00EA1955">
        <w:rPr>
          <w:rFonts w:ascii="Times New Roman" w:eastAsia="新細明體" w:hAnsi="Times New Roman" w:cs="Times New Roman" w:hint="eastAsia"/>
        </w:rPr>
        <w:t>A</w:t>
      </w:r>
      <w:r w:rsidRPr="00EA1955">
        <w:rPr>
          <w:rFonts w:ascii="Times New Roman" w:eastAsia="新細明體" w:hAnsi="Times New Roman" w:cs="Times New Roman"/>
        </w:rPr>
        <w:t>ccording to the web page, many South Asians came to reside in Hong Kong since 19</w:t>
      </w:r>
      <w:r w:rsidRPr="00EA1955">
        <w:rPr>
          <w:rFonts w:ascii="Times New Roman" w:eastAsia="新細明體" w:hAnsi="Times New Roman" w:cs="Times New Roman"/>
          <w:vertAlign w:val="superscript"/>
        </w:rPr>
        <w:t>th</w:t>
      </w:r>
      <w:r w:rsidR="00ED5DD4" w:rsidRPr="00EA1955">
        <w:rPr>
          <w:rFonts w:ascii="Times New Roman" w:eastAsia="新細明體" w:hAnsi="Times New Roman" w:cs="Times New Roman"/>
        </w:rPr>
        <w:t xml:space="preserve"> Century. </w:t>
      </w:r>
      <w:r w:rsidR="00831D27" w:rsidRPr="00EA1955">
        <w:rPr>
          <w:rFonts w:ascii="Times New Roman" w:eastAsia="新細明體" w:hAnsi="Times New Roman" w:cs="Times New Roman"/>
        </w:rPr>
        <w:t>What</w:t>
      </w:r>
      <w:r w:rsidR="00ED5DD4" w:rsidRPr="00EA1955">
        <w:rPr>
          <w:rFonts w:ascii="Times New Roman" w:eastAsia="新細明體" w:hAnsi="Times New Roman" w:cs="Times New Roman"/>
        </w:rPr>
        <w:t xml:space="preserve"> </w:t>
      </w:r>
      <w:r w:rsidRPr="00EA1955">
        <w:rPr>
          <w:rFonts w:ascii="Times New Roman" w:eastAsia="新細明體" w:hAnsi="Times New Roman" w:cs="Times New Roman"/>
        </w:rPr>
        <w:t>was the historical event</w:t>
      </w:r>
      <w:r w:rsidR="00831D27" w:rsidRPr="00EA1955">
        <w:rPr>
          <w:rFonts w:ascii="Times New Roman" w:eastAsia="新細明體" w:hAnsi="Times New Roman" w:cs="Times New Roman"/>
        </w:rPr>
        <w:t xml:space="preserve"> leading to the influx of South Asians at that time</w:t>
      </w:r>
      <w:r w:rsidRPr="00EA1955">
        <w:rPr>
          <w:rFonts w:ascii="Times New Roman" w:eastAsia="新細明體" w:hAnsi="Times New Roman" w:cs="Times New Roman"/>
        </w:rPr>
        <w:t xml:space="preserve">? What were </w:t>
      </w:r>
      <w:r w:rsidR="00831D27" w:rsidRPr="00EA1955">
        <w:rPr>
          <w:rFonts w:ascii="Times New Roman" w:eastAsia="新細明體" w:hAnsi="Times New Roman" w:cs="Times New Roman"/>
        </w:rPr>
        <w:t>the</w:t>
      </w:r>
      <w:r w:rsidRPr="00EA1955">
        <w:rPr>
          <w:rFonts w:ascii="Times New Roman" w:eastAsia="新細明體" w:hAnsi="Times New Roman" w:cs="Times New Roman"/>
        </w:rPr>
        <w:t xml:space="preserve"> main jobs</w:t>
      </w:r>
      <w:r w:rsidR="00831D27" w:rsidRPr="00EA1955">
        <w:rPr>
          <w:rFonts w:ascii="Times New Roman" w:eastAsia="新細明體" w:hAnsi="Times New Roman" w:cs="Times New Roman"/>
        </w:rPr>
        <w:t xml:space="preserve"> of these South Asians</w:t>
      </w:r>
      <w:r w:rsidRPr="00EA1955">
        <w:rPr>
          <w:rFonts w:ascii="Times New Roman" w:eastAsia="新細明體" w:hAnsi="Times New Roman" w:cs="Times New Roman"/>
        </w:rPr>
        <w:t>?</w:t>
      </w:r>
    </w:p>
    <w:p w14:paraId="012280C7" w14:textId="77777777" w:rsidR="0046103E" w:rsidRPr="00EA1955" w:rsidRDefault="0046103E" w:rsidP="00A7652C">
      <w:pPr>
        <w:rPr>
          <w:rFonts w:ascii="Times New Roman" w:eastAsia="新細明體" w:hAnsi="Times New Roman" w:cs="Times New Roman"/>
        </w:rPr>
      </w:pPr>
    </w:p>
    <w:p w14:paraId="23B31548" w14:textId="0C589E4D" w:rsidR="0046103E" w:rsidRPr="00EA1955" w:rsidRDefault="004C7699" w:rsidP="00060D7E">
      <w:pPr>
        <w:pStyle w:val="aa"/>
        <w:numPr>
          <w:ilvl w:val="0"/>
          <w:numId w:val="11"/>
        </w:numPr>
        <w:ind w:leftChars="0"/>
        <w:rPr>
          <w:rFonts w:ascii="Times New Roman" w:eastAsia="新細明體" w:hAnsi="Times New Roman" w:cs="Times New Roman"/>
        </w:rPr>
      </w:pPr>
      <w:r w:rsidRPr="00EA1955">
        <w:rPr>
          <w:rFonts w:ascii="Times New Roman" w:eastAsia="新細明體" w:hAnsi="Times New Roman" w:cs="Times New Roman"/>
        </w:rPr>
        <w:t xml:space="preserve">Why </w:t>
      </w:r>
      <w:r w:rsidR="00831D27" w:rsidRPr="00EA1955">
        <w:rPr>
          <w:rFonts w:ascii="Times New Roman" w:eastAsia="新細明體" w:hAnsi="Times New Roman" w:cs="Times New Roman"/>
        </w:rPr>
        <w:t>was there an increasing number of</w:t>
      </w:r>
      <w:r w:rsidRPr="00EA1955">
        <w:rPr>
          <w:rFonts w:ascii="Times New Roman" w:eastAsia="新細明體" w:hAnsi="Times New Roman" w:cs="Times New Roman"/>
        </w:rPr>
        <w:t xml:space="preserve"> South Asians </w:t>
      </w:r>
      <w:r w:rsidR="00831D27" w:rsidRPr="00EA1955">
        <w:rPr>
          <w:rFonts w:ascii="Times New Roman" w:eastAsia="新細明體" w:hAnsi="Times New Roman" w:cs="Times New Roman"/>
        </w:rPr>
        <w:t>coming</w:t>
      </w:r>
      <w:r w:rsidRPr="00EA1955">
        <w:rPr>
          <w:rFonts w:ascii="Times New Roman" w:eastAsia="新細明體" w:hAnsi="Times New Roman" w:cs="Times New Roman"/>
        </w:rPr>
        <w:t xml:space="preserve"> to live in Kwai Chung during</w:t>
      </w:r>
      <w:r w:rsidRPr="00EA1955">
        <w:rPr>
          <w:rFonts w:ascii="Times New Roman" w:eastAsia="新細明體" w:hAnsi="Times New Roman" w:cs="Times New Roman" w:hint="eastAsia"/>
        </w:rPr>
        <w:t xml:space="preserve"> 70s and 80s of the 20</w:t>
      </w:r>
      <w:r w:rsidRPr="00EA1955">
        <w:rPr>
          <w:rFonts w:ascii="Times New Roman" w:eastAsia="新細明體" w:hAnsi="Times New Roman" w:cs="Times New Roman" w:hint="eastAsia"/>
          <w:vertAlign w:val="superscript"/>
        </w:rPr>
        <w:t>th</w:t>
      </w:r>
      <w:r w:rsidRPr="00EA1955">
        <w:rPr>
          <w:rFonts w:ascii="Times New Roman" w:eastAsia="新細明體" w:hAnsi="Times New Roman" w:cs="Times New Roman" w:hint="eastAsia"/>
        </w:rPr>
        <w:t xml:space="preserve"> </w:t>
      </w:r>
      <w:r w:rsidRPr="00EA1955">
        <w:rPr>
          <w:rFonts w:ascii="Times New Roman" w:eastAsia="新細明體" w:hAnsi="Times New Roman" w:cs="Times New Roman"/>
        </w:rPr>
        <w:t>Century?</w:t>
      </w:r>
    </w:p>
    <w:p w14:paraId="284438F8" w14:textId="77777777" w:rsidR="003142D8" w:rsidRPr="00EA1955" w:rsidRDefault="003142D8">
      <w:pPr>
        <w:widowControl/>
        <w:rPr>
          <w:rFonts w:ascii="Times New Roman" w:eastAsia="新細明體" w:hAnsi="Times New Roman" w:cs="Times New Roman"/>
        </w:rPr>
      </w:pPr>
      <w:r w:rsidRPr="00EA1955">
        <w:rPr>
          <w:rFonts w:ascii="Times New Roman" w:eastAsia="新細明體" w:hAnsi="Times New Roman" w:cs="Times New Roman"/>
        </w:rPr>
        <w:br w:type="page"/>
      </w:r>
    </w:p>
    <w:p w14:paraId="5C4A4A10" w14:textId="77777777" w:rsidR="0046103E" w:rsidRPr="00EA1955" w:rsidRDefault="003142D8" w:rsidP="00A7652C">
      <w:pPr>
        <w:rPr>
          <w:rFonts w:ascii="Times New Roman" w:eastAsia="新細明體" w:hAnsi="Times New Roman" w:cs="Times New Roman"/>
          <w:u w:val="single"/>
        </w:rPr>
      </w:pPr>
      <w:r w:rsidRPr="00EA1955">
        <w:rPr>
          <w:rFonts w:ascii="Times New Roman" w:eastAsia="新細明體" w:hAnsi="Times New Roman" w:cs="Times New Roman" w:hint="eastAsia"/>
          <w:u w:val="single"/>
        </w:rPr>
        <w:lastRenderedPageBreak/>
        <w:t>Related to Islam</w:t>
      </w:r>
    </w:p>
    <w:p w14:paraId="29082058" w14:textId="77777777" w:rsidR="003142D8" w:rsidRPr="00EA1955" w:rsidRDefault="003142D8" w:rsidP="00A7652C">
      <w:pPr>
        <w:rPr>
          <w:rFonts w:ascii="Times New Roman" w:eastAsia="新細明體" w:hAnsi="Times New Roman" w:cs="Times New Roman"/>
        </w:rPr>
      </w:pPr>
    </w:p>
    <w:p w14:paraId="37CD8791" w14:textId="7E24B0B9" w:rsidR="003142D8" w:rsidRPr="00EA1955" w:rsidRDefault="003142D8" w:rsidP="00060D7E">
      <w:pPr>
        <w:pStyle w:val="aa"/>
        <w:numPr>
          <w:ilvl w:val="0"/>
          <w:numId w:val="13"/>
        </w:numPr>
        <w:ind w:leftChars="0"/>
        <w:rPr>
          <w:rFonts w:ascii="Times New Roman" w:eastAsia="新細明體" w:hAnsi="Times New Roman" w:cs="Times New Roman"/>
        </w:rPr>
      </w:pPr>
      <w:r w:rsidRPr="00EA1955">
        <w:rPr>
          <w:rFonts w:ascii="Times New Roman" w:eastAsia="新細明體" w:hAnsi="Times New Roman" w:cs="Times New Roman"/>
        </w:rPr>
        <w:t>Watch</w:t>
      </w:r>
      <w:r w:rsidR="00941F0C" w:rsidRPr="00EA1955">
        <w:rPr>
          <w:rFonts w:ascii="Times New Roman" w:eastAsia="新細明體" w:hAnsi="Times New Roman" w:cs="Times New Roman"/>
        </w:rPr>
        <w:t xml:space="preserve"> the following</w:t>
      </w:r>
      <w:r w:rsidRPr="00EA1955">
        <w:rPr>
          <w:rFonts w:ascii="Times New Roman" w:eastAsia="新細明體" w:hAnsi="Times New Roman" w:cs="Times New Roman"/>
        </w:rPr>
        <w:t xml:space="preserve"> videos (in Cantonese with English subtitles)</w:t>
      </w:r>
    </w:p>
    <w:p w14:paraId="62D696F9" w14:textId="77777777" w:rsidR="003142D8" w:rsidRPr="00EA1955" w:rsidRDefault="003142D8" w:rsidP="00A7652C">
      <w:pPr>
        <w:rPr>
          <w:rFonts w:ascii="Times New Roman" w:eastAsia="新細明體" w:hAnsi="Times New Roman" w:cs="Times New Roman"/>
        </w:rPr>
      </w:pPr>
    </w:p>
    <w:tbl>
      <w:tblPr>
        <w:tblStyle w:val="1"/>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9"/>
      </w:tblGrid>
      <w:tr w:rsidR="00EA1955" w:rsidRPr="00EA1955" w14:paraId="29C9FE00" w14:textId="77777777" w:rsidTr="00DB1697">
        <w:tc>
          <w:tcPr>
            <w:tcW w:w="7029" w:type="dxa"/>
          </w:tcPr>
          <w:p w14:paraId="5D6AAB5E" w14:textId="77777777" w:rsidR="003142D8" w:rsidRPr="00EA1955" w:rsidRDefault="003142D8" w:rsidP="00060D7E">
            <w:pPr>
              <w:numPr>
                <w:ilvl w:val="0"/>
                <w:numId w:val="5"/>
              </w:numPr>
              <w:rPr>
                <w:rFonts w:ascii="Times New Roman" w:eastAsia="新細明體" w:hAnsi="Times New Roman" w:cs="Times New Roman"/>
                <w:lang w:eastAsia="zh-HK"/>
              </w:rPr>
            </w:pPr>
            <w:r w:rsidRPr="00EA1955">
              <w:rPr>
                <w:rFonts w:ascii="Times New Roman" w:eastAsia="新細明體" w:hAnsi="Times New Roman" w:cs="Times New Roman"/>
                <w:lang w:eastAsia="zh-HK"/>
              </w:rPr>
              <w:t>Islam in HK part 1</w:t>
            </w:r>
            <w:r w:rsidRPr="00EA1955">
              <w:rPr>
                <w:rFonts w:ascii="Times New Roman" w:eastAsia="新細明體" w:hAnsi="Times New Roman" w:cs="Times New Roman" w:hint="eastAsia"/>
                <w:lang w:eastAsia="zh-HK"/>
              </w:rPr>
              <w:t xml:space="preserve"> </w:t>
            </w:r>
            <w:r w:rsidRPr="00EA1955">
              <w:rPr>
                <w:rFonts w:ascii="Times New Roman" w:eastAsia="新細明體" w:hAnsi="Times New Roman" w:cs="Times New Roman"/>
                <w:lang w:eastAsia="zh-HK"/>
              </w:rPr>
              <w:t xml:space="preserve">(duration: </w:t>
            </w:r>
            <w:r w:rsidRPr="00EA1955">
              <w:rPr>
                <w:rFonts w:ascii="Times New Roman" w:eastAsia="新細明體" w:hAnsi="Times New Roman" w:cs="Times New Roman" w:hint="eastAsia"/>
              </w:rPr>
              <w:t>6</w:t>
            </w:r>
            <w:r w:rsidRPr="00EA1955">
              <w:rPr>
                <w:rFonts w:ascii="Times New Roman" w:eastAsia="新細明體" w:hAnsi="Times New Roman" w:cs="Times New Roman" w:hint="eastAsia"/>
                <w:lang w:eastAsia="zh-HK"/>
              </w:rPr>
              <w:t>:</w:t>
            </w:r>
            <w:r w:rsidRPr="00EA1955">
              <w:rPr>
                <w:rFonts w:ascii="Times New Roman" w:eastAsia="新細明體" w:hAnsi="Times New Roman" w:cs="Times New Roman" w:hint="eastAsia"/>
              </w:rPr>
              <w:t>31</w:t>
            </w:r>
            <w:r w:rsidRPr="00EA1955">
              <w:rPr>
                <w:rFonts w:ascii="Times New Roman" w:eastAsia="新細明體" w:hAnsi="Times New Roman" w:cs="Times New Roman" w:hint="eastAsia"/>
                <w:lang w:eastAsia="zh-HK"/>
              </w:rPr>
              <w:t>)</w:t>
            </w:r>
          </w:p>
          <w:p w14:paraId="603D17FA" w14:textId="77777777" w:rsidR="003142D8" w:rsidRPr="00EA1955" w:rsidRDefault="003142D8" w:rsidP="003142D8">
            <w:pPr>
              <w:ind w:leftChars="200" w:left="480"/>
              <w:rPr>
                <w:rFonts w:ascii="Times New Roman" w:eastAsia="新細明體" w:hAnsi="Times New Roman" w:cs="Times New Roman"/>
                <w:lang w:eastAsia="zh-HK"/>
              </w:rPr>
            </w:pPr>
            <w:r w:rsidRPr="00EA1955">
              <w:rPr>
                <w:rFonts w:ascii="Times New Roman" w:eastAsia="新細明體" w:hAnsi="Times New Roman" w:cs="Times New Roman"/>
                <w:lang w:eastAsia="zh-HK"/>
              </w:rPr>
              <w:t>https://www.youtube.com/watch?v=Q3TCYtfsyVc</w:t>
            </w:r>
          </w:p>
          <w:p w14:paraId="22CDC211" w14:textId="77777777" w:rsidR="003142D8" w:rsidRPr="00EA1955" w:rsidRDefault="003142D8" w:rsidP="00060D7E">
            <w:pPr>
              <w:numPr>
                <w:ilvl w:val="0"/>
                <w:numId w:val="5"/>
              </w:numPr>
              <w:rPr>
                <w:rFonts w:ascii="Times New Roman" w:eastAsia="新細明體" w:hAnsi="Times New Roman" w:cs="Times New Roman"/>
                <w:lang w:eastAsia="zh-HK"/>
              </w:rPr>
            </w:pPr>
            <w:r w:rsidRPr="00EA1955">
              <w:rPr>
                <w:rFonts w:ascii="Times New Roman" w:eastAsia="新細明體" w:hAnsi="Times New Roman" w:cs="Times New Roman"/>
                <w:lang w:eastAsia="zh-HK"/>
              </w:rPr>
              <w:t>Islam in HK part 2</w:t>
            </w:r>
            <w:r w:rsidRPr="00EA1955">
              <w:rPr>
                <w:rFonts w:ascii="Times New Roman" w:eastAsia="新細明體" w:hAnsi="Times New Roman" w:cs="Times New Roman" w:hint="eastAsia"/>
                <w:lang w:eastAsia="zh-HK"/>
              </w:rPr>
              <w:t xml:space="preserve"> (duration:</w:t>
            </w:r>
            <w:r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hint="eastAsia"/>
              </w:rPr>
              <w:t>3</w:t>
            </w:r>
            <w:r w:rsidRPr="00EA1955">
              <w:rPr>
                <w:rFonts w:ascii="Times New Roman" w:eastAsia="新細明體" w:hAnsi="Times New Roman" w:cs="Times New Roman" w:hint="eastAsia"/>
                <w:lang w:eastAsia="zh-HK"/>
              </w:rPr>
              <w:t>:</w:t>
            </w:r>
            <w:r w:rsidRPr="00EA1955">
              <w:rPr>
                <w:rFonts w:ascii="Times New Roman" w:eastAsia="新細明體" w:hAnsi="Times New Roman" w:cs="Times New Roman" w:hint="eastAsia"/>
              </w:rPr>
              <w:t>52</w:t>
            </w:r>
            <w:r w:rsidRPr="00EA1955">
              <w:rPr>
                <w:rFonts w:ascii="Times New Roman" w:eastAsia="新細明體" w:hAnsi="Times New Roman" w:cs="Times New Roman" w:hint="eastAsia"/>
                <w:lang w:eastAsia="zh-HK"/>
              </w:rPr>
              <w:t>)</w:t>
            </w:r>
          </w:p>
          <w:p w14:paraId="4A9ABD66" w14:textId="77777777" w:rsidR="003142D8" w:rsidRPr="00EA1955" w:rsidRDefault="003142D8" w:rsidP="003142D8">
            <w:pPr>
              <w:ind w:leftChars="200" w:left="480"/>
              <w:rPr>
                <w:rFonts w:ascii="Times New Roman" w:eastAsia="新細明體" w:hAnsi="Times New Roman" w:cs="Times New Roman"/>
                <w:lang w:eastAsia="zh-HK"/>
              </w:rPr>
            </w:pPr>
            <w:r w:rsidRPr="00EA1955">
              <w:rPr>
                <w:rFonts w:ascii="Times New Roman" w:eastAsia="新細明體" w:hAnsi="Times New Roman" w:cs="Times New Roman"/>
                <w:lang w:eastAsia="zh-HK"/>
              </w:rPr>
              <w:t>https://www.youtube.com/watch?v=2r4wBYB0Z5U</w:t>
            </w:r>
          </w:p>
          <w:p w14:paraId="2D60C6E0" w14:textId="77777777" w:rsidR="003142D8" w:rsidRPr="00EA1955" w:rsidRDefault="003142D8" w:rsidP="00060D7E">
            <w:pPr>
              <w:numPr>
                <w:ilvl w:val="0"/>
                <w:numId w:val="5"/>
              </w:numPr>
              <w:rPr>
                <w:rFonts w:ascii="Times New Roman" w:eastAsia="新細明體" w:hAnsi="Times New Roman" w:cs="Times New Roman"/>
                <w:lang w:eastAsia="zh-HK"/>
              </w:rPr>
            </w:pPr>
            <w:r w:rsidRPr="00EA1955">
              <w:rPr>
                <w:rFonts w:ascii="Times New Roman" w:eastAsia="新細明體" w:hAnsi="Times New Roman" w:cs="Times New Roman"/>
                <w:lang w:eastAsia="zh-HK"/>
              </w:rPr>
              <w:t>Islam in HK part 3</w:t>
            </w:r>
            <w:r w:rsidRPr="00EA1955">
              <w:rPr>
                <w:rFonts w:ascii="Times New Roman" w:eastAsia="新細明體" w:hAnsi="Times New Roman" w:cs="Times New Roman" w:hint="eastAsia"/>
                <w:lang w:eastAsia="zh-HK"/>
              </w:rPr>
              <w:t xml:space="preserve"> (duration:</w:t>
            </w:r>
            <w:r w:rsidRPr="00EA1955">
              <w:rPr>
                <w:rFonts w:ascii="Times New Roman" w:eastAsia="新細明體" w:hAnsi="Times New Roman" w:cs="Times New Roman"/>
                <w:lang w:eastAsia="zh-HK"/>
              </w:rPr>
              <w:t xml:space="preserve"> </w:t>
            </w:r>
            <w:r w:rsidRPr="00EA1955">
              <w:rPr>
                <w:rFonts w:ascii="Times New Roman" w:eastAsia="新細明體" w:hAnsi="Times New Roman" w:cs="Times New Roman" w:hint="eastAsia"/>
              </w:rPr>
              <w:t>5</w:t>
            </w:r>
            <w:r w:rsidRPr="00EA1955">
              <w:rPr>
                <w:rFonts w:ascii="Times New Roman" w:eastAsia="新細明體" w:hAnsi="Times New Roman" w:cs="Times New Roman" w:hint="eastAsia"/>
                <w:lang w:eastAsia="zh-HK"/>
              </w:rPr>
              <w:t>:2</w:t>
            </w:r>
            <w:r w:rsidRPr="00EA1955">
              <w:rPr>
                <w:rFonts w:ascii="Times New Roman" w:eastAsia="新細明體" w:hAnsi="Times New Roman" w:cs="Times New Roman" w:hint="eastAsia"/>
              </w:rPr>
              <w:t>1</w:t>
            </w:r>
            <w:r w:rsidRPr="00EA1955">
              <w:rPr>
                <w:rFonts w:ascii="Times New Roman" w:eastAsia="新細明體" w:hAnsi="Times New Roman" w:cs="Times New Roman" w:hint="eastAsia"/>
                <w:lang w:eastAsia="zh-HK"/>
              </w:rPr>
              <w:t>)</w:t>
            </w:r>
          </w:p>
          <w:p w14:paraId="74BA4A86" w14:textId="77777777" w:rsidR="003142D8" w:rsidRPr="00EA1955" w:rsidRDefault="003142D8" w:rsidP="003142D8">
            <w:pPr>
              <w:ind w:leftChars="200" w:left="480"/>
              <w:rPr>
                <w:rFonts w:ascii="Times New Roman" w:eastAsia="新細明體" w:hAnsi="Times New Roman" w:cs="Times New Roman"/>
                <w:lang w:eastAsia="zh-HK"/>
              </w:rPr>
            </w:pPr>
            <w:r w:rsidRPr="00EA1955">
              <w:rPr>
                <w:rFonts w:ascii="Times New Roman" w:eastAsia="新細明體" w:hAnsi="Times New Roman" w:cs="Times New Roman"/>
                <w:lang w:eastAsia="zh-HK"/>
              </w:rPr>
              <w:t>https://www.youtube.com/watch?v=asz-LK_YhEc</w:t>
            </w:r>
          </w:p>
        </w:tc>
      </w:tr>
    </w:tbl>
    <w:p w14:paraId="452221A3" w14:textId="77777777" w:rsidR="003142D8" w:rsidRPr="00EA1955" w:rsidRDefault="003142D8" w:rsidP="003142D8">
      <w:pPr>
        <w:ind w:leftChars="300" w:left="720"/>
        <w:rPr>
          <w:rFonts w:ascii="Times New Roman" w:eastAsia="新細明體" w:hAnsi="Times New Roman" w:cs="Times New Roman"/>
          <w:lang w:eastAsia="zh-HK"/>
        </w:rPr>
      </w:pPr>
      <w:r w:rsidRPr="00EA1955">
        <w:rPr>
          <w:rFonts w:ascii="Times New Roman" w:eastAsia="新細明體" w:hAnsi="Times New Roman" w:cs="Times New Roman" w:hint="eastAsia"/>
          <w:sz w:val="22"/>
        </w:rPr>
        <w:t>(</w:t>
      </w:r>
      <w:r w:rsidRPr="00EA1955">
        <w:rPr>
          <w:rFonts w:ascii="Times New Roman" w:eastAsia="新細明體" w:hAnsi="Times New Roman" w:cs="Times New Roman" w:hint="eastAsia"/>
          <w:lang w:eastAsia="zh-HK"/>
        </w:rPr>
        <w:t>Islamic Union of Hong Kong, 2009)</w:t>
      </w:r>
    </w:p>
    <w:p w14:paraId="497149AC" w14:textId="77777777" w:rsidR="003142D8" w:rsidRPr="00EA1955" w:rsidRDefault="003142D8" w:rsidP="003142D8">
      <w:pPr>
        <w:rPr>
          <w:rFonts w:ascii="Times New Roman" w:eastAsia="新細明體" w:hAnsi="Times New Roman" w:cs="Times New Roman"/>
          <w:lang w:eastAsia="zh-HK"/>
        </w:rPr>
      </w:pPr>
    </w:p>
    <w:p w14:paraId="1A243510" w14:textId="77777777" w:rsidR="00700B87" w:rsidRPr="00EA1955" w:rsidRDefault="00700B87">
      <w:pPr>
        <w:widowControl/>
        <w:rPr>
          <w:rFonts w:ascii="Times New Roman" w:eastAsia="新細明體" w:hAnsi="Times New Roman" w:cs="Times New Roman"/>
        </w:rPr>
      </w:pPr>
      <w:r w:rsidRPr="00EA1955">
        <w:rPr>
          <w:rFonts w:ascii="Times New Roman" w:eastAsia="新細明體" w:hAnsi="Times New Roman" w:cs="Times New Roman"/>
        </w:rPr>
        <w:br w:type="page"/>
      </w:r>
    </w:p>
    <w:p w14:paraId="7A1457AA" w14:textId="77777777" w:rsidR="00700B87" w:rsidRPr="00EA1955" w:rsidRDefault="00700B87" w:rsidP="00060D7E">
      <w:pPr>
        <w:numPr>
          <w:ilvl w:val="0"/>
          <w:numId w:val="4"/>
        </w:numPr>
        <w:rPr>
          <w:rFonts w:ascii="Times New Roman" w:eastAsia="新細明體" w:hAnsi="Times New Roman" w:cs="Times New Roman"/>
          <w:b/>
          <w:lang w:eastAsia="zh-HK"/>
        </w:rPr>
      </w:pPr>
      <w:r w:rsidRPr="00EA1955">
        <w:rPr>
          <w:rFonts w:ascii="Times New Roman" w:eastAsia="新細明體" w:hAnsi="Times New Roman" w:cs="Times New Roman"/>
          <w:b/>
        </w:rPr>
        <w:lastRenderedPageBreak/>
        <w:t>Community Study</w:t>
      </w:r>
    </w:p>
    <w:p w14:paraId="7973FF14" w14:textId="77777777" w:rsidR="00700B87" w:rsidRPr="00EA1955" w:rsidRDefault="00700B87" w:rsidP="00700B87">
      <w:pPr>
        <w:rPr>
          <w:rFonts w:ascii="Times New Roman" w:eastAsia="新細明體" w:hAnsi="Times New Roman" w:cs="Times New Roman"/>
          <w:lang w:eastAsia="zh-HK"/>
        </w:rPr>
      </w:pPr>
    </w:p>
    <w:p w14:paraId="720D98E0" w14:textId="77777777" w:rsidR="00700B87" w:rsidRPr="00EA1955" w:rsidRDefault="00700B87" w:rsidP="00700B87">
      <w:pPr>
        <w:rPr>
          <w:rFonts w:ascii="Times New Roman" w:eastAsia="新細明體" w:hAnsi="Times New Roman" w:cs="Times New Roman"/>
          <w:u w:val="single"/>
          <w:lang w:eastAsia="zh-HK"/>
        </w:rPr>
      </w:pPr>
      <w:r w:rsidRPr="00EA1955">
        <w:rPr>
          <w:rFonts w:ascii="Times New Roman" w:eastAsia="新細明體" w:hAnsi="Times New Roman" w:cs="Times New Roman" w:hint="eastAsia"/>
          <w:u w:val="single"/>
        </w:rPr>
        <w:t>W</w:t>
      </w:r>
      <w:r w:rsidRPr="00EA1955">
        <w:rPr>
          <w:rFonts w:ascii="Times New Roman" w:eastAsia="新細明體" w:hAnsi="Times New Roman" w:cs="Times New Roman"/>
          <w:u w:val="single"/>
        </w:rPr>
        <w:t>orksheet (1): Halal Restaurant</w:t>
      </w:r>
    </w:p>
    <w:p w14:paraId="0EAEB7E6" w14:textId="77777777" w:rsidR="00700B87" w:rsidRPr="00EA1955" w:rsidRDefault="00700B87" w:rsidP="00700B87">
      <w:pPr>
        <w:rPr>
          <w:rFonts w:ascii="Times New Roman" w:eastAsia="新細明體" w:hAnsi="Times New Roman" w:cs="Times New Roman"/>
          <w:lang w:eastAsia="zh-HK"/>
        </w:rPr>
      </w:pPr>
    </w:p>
    <w:p w14:paraId="5FD1A308" w14:textId="77777777" w:rsidR="00700B87" w:rsidRPr="00EA1955" w:rsidRDefault="00700B87" w:rsidP="00700B87">
      <w:pPr>
        <w:rPr>
          <w:rFonts w:ascii="Times New Roman" w:eastAsia="新細明體" w:hAnsi="Times New Roman" w:cs="Times New Roman"/>
          <w:lang w:eastAsia="zh-HK"/>
        </w:rPr>
      </w:pPr>
      <w:r w:rsidRPr="00EA1955">
        <w:rPr>
          <w:rFonts w:ascii="Times New Roman" w:eastAsia="新細明體" w:hAnsi="Times New Roman" w:cs="Times New Roman" w:hint="eastAsia"/>
        </w:rPr>
        <w:t>(</w:t>
      </w:r>
      <w:r w:rsidRPr="00EA1955">
        <w:rPr>
          <w:rFonts w:ascii="Times New Roman" w:eastAsia="新細明體" w:hAnsi="Times New Roman" w:cs="Times New Roman"/>
        </w:rPr>
        <w:t>i)</w:t>
      </w:r>
      <w:r w:rsidRPr="00EA1955">
        <w:rPr>
          <w:rFonts w:ascii="Times New Roman" w:eastAsia="新細明體" w:hAnsi="Times New Roman" w:cs="Times New Roman"/>
        </w:rPr>
        <w:tab/>
        <w:t>Field Study</w:t>
      </w:r>
    </w:p>
    <w:p w14:paraId="086857C1" w14:textId="77777777" w:rsidR="00700B87" w:rsidRPr="00EA1955" w:rsidRDefault="00700B87" w:rsidP="00700B87">
      <w:pPr>
        <w:rPr>
          <w:rFonts w:ascii="Times New Roman" w:eastAsia="新細明體" w:hAnsi="Times New Roman" w:cs="Times New Roman"/>
          <w:lang w:eastAsia="zh-HK"/>
        </w:rPr>
      </w:pPr>
    </w:p>
    <w:p w14:paraId="25FB4588" w14:textId="77777777" w:rsidR="00700B87" w:rsidRPr="00EA1955" w:rsidRDefault="00700B87" w:rsidP="00700B87">
      <w:pPr>
        <w:rPr>
          <w:rFonts w:ascii="Times New Roman" w:eastAsia="新細明體" w:hAnsi="Times New Roman" w:cs="Times New Roman"/>
        </w:rPr>
      </w:pPr>
      <w:r w:rsidRPr="00EA1955">
        <w:rPr>
          <w:rFonts w:ascii="Times New Roman" w:eastAsia="新細明體" w:hAnsi="Times New Roman" w:cs="Times New Roman" w:hint="eastAsia"/>
        </w:rPr>
        <w:t>A</w:t>
      </w:r>
      <w:r w:rsidRPr="00EA1955">
        <w:rPr>
          <w:rFonts w:ascii="Times New Roman" w:eastAsia="新細明體" w:hAnsi="Times New Roman" w:cs="Times New Roman"/>
        </w:rPr>
        <w:t>ctivities:</w:t>
      </w:r>
      <w:r w:rsidR="00343A3F" w:rsidRPr="00EA1955">
        <w:rPr>
          <w:rFonts w:ascii="Times New Roman" w:eastAsia="新細明體" w:hAnsi="Times New Roman" w:cs="Times New Roman"/>
        </w:rPr>
        <w:t xml:space="preserve"> </w:t>
      </w:r>
      <w:r w:rsidR="00F568FE" w:rsidRPr="00EA1955">
        <w:rPr>
          <w:rFonts w:ascii="Times New Roman" w:eastAsia="新細明體" w:hAnsi="Times New Roman" w:cs="Times New Roman"/>
        </w:rPr>
        <w:t>Dining at halal restaurant</w:t>
      </w:r>
      <w:r w:rsidR="006E6799" w:rsidRPr="00EA1955">
        <w:rPr>
          <w:rFonts w:ascii="Times New Roman" w:eastAsia="新細明體" w:hAnsi="Times New Roman" w:cs="Times New Roman"/>
        </w:rPr>
        <w:t>s</w:t>
      </w:r>
      <w:r w:rsidR="00F568FE" w:rsidRPr="00EA1955">
        <w:rPr>
          <w:rFonts w:ascii="Times New Roman" w:eastAsia="新細明體" w:hAnsi="Times New Roman" w:cs="Times New Roman"/>
        </w:rPr>
        <w:t xml:space="preserve"> (</w:t>
      </w:r>
      <w:r w:rsidR="006E6799" w:rsidRPr="00EA1955">
        <w:rPr>
          <w:rFonts w:ascii="Times New Roman" w:eastAsia="新細明體" w:hAnsi="Times New Roman" w:cs="Times New Roman"/>
        </w:rPr>
        <w:t xml:space="preserve">arrange the class </w:t>
      </w:r>
      <w:r w:rsidR="00F568FE" w:rsidRPr="00EA1955">
        <w:rPr>
          <w:rFonts w:ascii="Times New Roman" w:eastAsia="新細明體" w:hAnsi="Times New Roman" w:cs="Times New Roman"/>
        </w:rPr>
        <w:t>in groups</w:t>
      </w:r>
      <w:r w:rsidR="006E6799" w:rsidRPr="00EA1955">
        <w:rPr>
          <w:rFonts w:ascii="Times New Roman" w:eastAsia="新細明體" w:hAnsi="Times New Roman" w:cs="Times New Roman"/>
        </w:rPr>
        <w:t xml:space="preserve"> and</w:t>
      </w:r>
      <w:r w:rsidR="00F568FE" w:rsidRPr="00EA1955">
        <w:rPr>
          <w:rFonts w:ascii="Times New Roman" w:eastAsia="新細明體" w:hAnsi="Times New Roman" w:cs="Times New Roman"/>
        </w:rPr>
        <w:t xml:space="preserve"> take note </w:t>
      </w:r>
      <w:r w:rsidR="00961508" w:rsidRPr="00EA1955">
        <w:rPr>
          <w:rFonts w:ascii="Times New Roman" w:eastAsia="新細明體" w:hAnsi="Times New Roman" w:cs="Times New Roman"/>
        </w:rPr>
        <w:t xml:space="preserve">of </w:t>
      </w:r>
      <w:r w:rsidR="00F568FE" w:rsidRPr="00EA1955">
        <w:rPr>
          <w:rFonts w:ascii="Times New Roman" w:eastAsia="新細明體" w:hAnsi="Times New Roman" w:cs="Times New Roman"/>
        </w:rPr>
        <w:t xml:space="preserve">whether there are enough seats for more than one group of students dining together) </w:t>
      </w:r>
    </w:p>
    <w:p w14:paraId="33A731A6" w14:textId="77777777" w:rsidR="00700B87" w:rsidRPr="00EA1955" w:rsidRDefault="00700B87" w:rsidP="00700B87">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EA1955" w:rsidRPr="00EA1955" w14:paraId="481133A4" w14:textId="77777777" w:rsidTr="00DB1697">
        <w:tc>
          <w:tcPr>
            <w:tcW w:w="851" w:type="dxa"/>
          </w:tcPr>
          <w:p w14:paraId="30286C78" w14:textId="77777777" w:rsidR="00343A3F" w:rsidRPr="00EA1955" w:rsidRDefault="00343A3F" w:rsidP="00DB1697">
            <w:pPr>
              <w:rPr>
                <w:rFonts w:ascii="Times New Roman" w:eastAsia="新細明體" w:hAnsi="Times New Roman" w:cs="Times New Roman"/>
                <w:lang w:eastAsia="zh-HK"/>
              </w:rPr>
            </w:pPr>
            <w:r w:rsidRPr="00EA1955">
              <w:rPr>
                <w:rFonts w:ascii="Times New Roman" w:eastAsia="新細明體" w:hAnsi="Times New Roman" w:cs="Times New Roman" w:hint="eastAsia"/>
              </w:rPr>
              <w:t xml:space="preserve">1 </w:t>
            </w:r>
            <w:r w:rsidRPr="00EA1955">
              <w:rPr>
                <w:rFonts w:ascii="Times New Roman" w:eastAsia="新細明體" w:hAnsi="Times New Roman" w:cs="Times New Roman"/>
              </w:rPr>
              <w:t xml:space="preserve"> </w:t>
            </w:r>
            <w:r w:rsidRPr="00EA1955">
              <w:rPr>
                <w:rFonts w:ascii="Times New Roman" w:eastAsia="新細明體" w:hAnsi="Times New Roman" w:cs="Times New Roman" w:hint="eastAsia"/>
              </w:rPr>
              <w:t>(</w:t>
            </w:r>
            <w:r w:rsidRPr="00EA1955">
              <w:rPr>
                <w:rFonts w:ascii="Times New Roman" w:eastAsia="新細明體" w:hAnsi="Times New Roman" w:cs="Times New Roman" w:hint="eastAsia"/>
                <w:lang w:eastAsia="zh-HK"/>
              </w:rPr>
              <w:t>a</w:t>
            </w:r>
            <w:r w:rsidRPr="00EA1955">
              <w:rPr>
                <w:rFonts w:ascii="Times New Roman" w:eastAsia="新細明體" w:hAnsi="Times New Roman" w:cs="Times New Roman"/>
                <w:lang w:eastAsia="zh-HK"/>
              </w:rPr>
              <w:t>)</w:t>
            </w:r>
          </w:p>
        </w:tc>
        <w:tc>
          <w:tcPr>
            <w:tcW w:w="2835" w:type="dxa"/>
          </w:tcPr>
          <w:p w14:paraId="19D61628" w14:textId="77777777" w:rsidR="00343A3F" w:rsidRPr="00EA1955" w:rsidRDefault="00F568FE" w:rsidP="00ED5DD4">
            <w:pPr>
              <w:rPr>
                <w:rFonts w:ascii="Times New Roman" w:eastAsia="新細明體" w:hAnsi="Times New Roman" w:cs="Times New Roman"/>
                <w:lang w:eastAsia="zh-HK"/>
              </w:rPr>
            </w:pPr>
            <w:r w:rsidRPr="00EA1955">
              <w:rPr>
                <w:rFonts w:ascii="Times New Roman" w:eastAsia="新細明體" w:hAnsi="Times New Roman" w:cs="Times New Roman"/>
                <w:lang w:eastAsia="zh-HK"/>
              </w:rPr>
              <w:t>Tak</w:t>
            </w:r>
            <w:r w:rsidR="00ED5DD4" w:rsidRPr="00EA1955">
              <w:rPr>
                <w:rFonts w:ascii="Times New Roman" w:eastAsia="新細明體" w:hAnsi="Times New Roman" w:cs="Times New Roman"/>
                <w:lang w:eastAsia="zh-HK"/>
              </w:rPr>
              <w:t>e</w:t>
            </w:r>
            <w:r w:rsidRPr="00EA1955">
              <w:rPr>
                <w:rFonts w:ascii="Times New Roman" w:eastAsia="新細明體" w:hAnsi="Times New Roman" w:cs="Times New Roman"/>
                <w:lang w:eastAsia="zh-HK"/>
              </w:rPr>
              <w:t xml:space="preserve"> photos:</w:t>
            </w:r>
          </w:p>
        </w:tc>
        <w:tc>
          <w:tcPr>
            <w:tcW w:w="4620" w:type="dxa"/>
          </w:tcPr>
          <w:p w14:paraId="451CB8D9" w14:textId="77777777" w:rsidR="00343A3F" w:rsidRPr="00EA1955" w:rsidRDefault="006E6799" w:rsidP="00060D7E">
            <w:pPr>
              <w:pStyle w:val="aa"/>
              <w:numPr>
                <w:ilvl w:val="0"/>
                <w:numId w:val="6"/>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r</w:t>
            </w:r>
            <w:r w:rsidRPr="00EA1955">
              <w:rPr>
                <w:rFonts w:ascii="Times New Roman" w:eastAsia="新細明體" w:hAnsi="Times New Roman" w:cs="Times New Roman" w:hint="eastAsia"/>
                <w:lang w:eastAsia="zh-HK"/>
              </w:rPr>
              <w:t xml:space="preserve">eligious </w:t>
            </w:r>
            <w:r w:rsidRPr="00EA1955">
              <w:rPr>
                <w:rFonts w:ascii="Times New Roman" w:eastAsia="新細明體" w:hAnsi="Times New Roman" w:cs="Times New Roman"/>
                <w:lang w:eastAsia="zh-HK"/>
              </w:rPr>
              <w:t>elements shown on the menu</w:t>
            </w:r>
          </w:p>
          <w:p w14:paraId="79EC3F22" w14:textId="77777777" w:rsidR="00343A3F" w:rsidRPr="00EA1955" w:rsidRDefault="00343A3F" w:rsidP="00DB1697">
            <w:pPr>
              <w:rPr>
                <w:rFonts w:ascii="Times New Roman" w:eastAsia="新細明體" w:hAnsi="Times New Roman" w:cs="Times New Roman"/>
                <w:lang w:eastAsia="zh-HK"/>
              </w:rPr>
            </w:pPr>
          </w:p>
          <w:p w14:paraId="773F078A" w14:textId="77777777" w:rsidR="00343A3F" w:rsidRPr="00EA1955" w:rsidRDefault="006E6799" w:rsidP="00060D7E">
            <w:pPr>
              <w:pStyle w:val="aa"/>
              <w:numPr>
                <w:ilvl w:val="0"/>
                <w:numId w:val="6"/>
              </w:numPr>
              <w:ind w:leftChars="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food / drink</w:t>
            </w:r>
            <w:r w:rsidR="00ED5DD4" w:rsidRPr="00EA1955">
              <w:rPr>
                <w:rFonts w:ascii="Times New Roman" w:eastAsia="新細明體" w:hAnsi="Times New Roman" w:cs="Times New Roman"/>
                <w:lang w:eastAsia="zh-HK"/>
              </w:rPr>
              <w:t>s</w:t>
            </w:r>
            <w:r w:rsidRPr="00EA1955">
              <w:rPr>
                <w:rFonts w:ascii="Times New Roman" w:eastAsia="新細明體" w:hAnsi="Times New Roman" w:cs="Times New Roman"/>
                <w:lang w:eastAsia="zh-HK"/>
              </w:rPr>
              <w:t xml:space="preserve"> shown on the menu that are also available in other restaurants</w:t>
            </w:r>
          </w:p>
        </w:tc>
      </w:tr>
      <w:tr w:rsidR="00EA1955" w:rsidRPr="00EA1955" w14:paraId="55C21811" w14:textId="77777777" w:rsidTr="00DB1697">
        <w:tc>
          <w:tcPr>
            <w:tcW w:w="851" w:type="dxa"/>
          </w:tcPr>
          <w:p w14:paraId="56F6F3D1" w14:textId="77777777" w:rsidR="00343A3F" w:rsidRPr="00EA1955" w:rsidRDefault="00343A3F" w:rsidP="00DB1697">
            <w:pPr>
              <w:jc w:val="right"/>
              <w:rPr>
                <w:rFonts w:ascii="Times New Roman" w:eastAsia="新細明體" w:hAnsi="Times New Roman" w:cs="Times New Roman"/>
              </w:rPr>
            </w:pPr>
          </w:p>
        </w:tc>
        <w:tc>
          <w:tcPr>
            <w:tcW w:w="2835" w:type="dxa"/>
          </w:tcPr>
          <w:p w14:paraId="5AF47F94" w14:textId="77777777" w:rsidR="00343A3F" w:rsidRPr="00EA1955" w:rsidRDefault="00343A3F" w:rsidP="00DB1697">
            <w:pPr>
              <w:rPr>
                <w:rFonts w:ascii="Times New Roman" w:eastAsia="新細明體" w:hAnsi="Times New Roman" w:cs="Times New Roman"/>
                <w:lang w:eastAsia="zh-HK"/>
              </w:rPr>
            </w:pPr>
          </w:p>
        </w:tc>
        <w:tc>
          <w:tcPr>
            <w:tcW w:w="4620" w:type="dxa"/>
          </w:tcPr>
          <w:p w14:paraId="70CF24C2" w14:textId="77777777" w:rsidR="00343A3F" w:rsidRPr="00EA1955" w:rsidRDefault="00343A3F" w:rsidP="00DB1697">
            <w:pPr>
              <w:pStyle w:val="aa"/>
              <w:ind w:leftChars="0" w:left="0"/>
              <w:rPr>
                <w:rFonts w:ascii="Times New Roman" w:eastAsia="新細明體" w:hAnsi="Times New Roman" w:cs="Times New Roman"/>
                <w:lang w:eastAsia="zh-HK"/>
              </w:rPr>
            </w:pPr>
          </w:p>
        </w:tc>
      </w:tr>
      <w:tr w:rsidR="00EA1955" w:rsidRPr="00EA1955" w14:paraId="28E09556" w14:textId="77777777" w:rsidTr="00DB1697">
        <w:tc>
          <w:tcPr>
            <w:tcW w:w="851" w:type="dxa"/>
          </w:tcPr>
          <w:p w14:paraId="12222C1B" w14:textId="77777777" w:rsidR="00343A3F" w:rsidRPr="00EA1955" w:rsidRDefault="00343A3F" w:rsidP="00DB1697">
            <w:pPr>
              <w:jc w:val="right"/>
              <w:rPr>
                <w:rFonts w:ascii="Times New Roman" w:eastAsia="新細明體" w:hAnsi="Times New Roman" w:cs="Times New Roman"/>
              </w:rPr>
            </w:pPr>
            <w:r w:rsidRPr="00EA1955">
              <w:rPr>
                <w:rFonts w:ascii="Times New Roman" w:eastAsia="新細明體" w:hAnsi="Times New Roman" w:cs="Times New Roman" w:hint="eastAsia"/>
              </w:rPr>
              <w:t xml:space="preserve"> (b)</w:t>
            </w:r>
          </w:p>
        </w:tc>
        <w:tc>
          <w:tcPr>
            <w:tcW w:w="2835" w:type="dxa"/>
          </w:tcPr>
          <w:p w14:paraId="4402B8D0" w14:textId="77777777" w:rsidR="00343A3F" w:rsidRPr="00EA1955" w:rsidRDefault="006E6799" w:rsidP="00DB1697">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R</w:t>
            </w:r>
            <w:r w:rsidRPr="00EA1955">
              <w:rPr>
                <w:rFonts w:ascii="Times New Roman" w:eastAsia="新細明體" w:hAnsi="Times New Roman" w:cs="Times New Roman"/>
                <w:lang w:eastAsia="zh-HK"/>
              </w:rPr>
              <w:t>ead the menu:</w:t>
            </w:r>
          </w:p>
        </w:tc>
        <w:tc>
          <w:tcPr>
            <w:tcW w:w="4620" w:type="dxa"/>
          </w:tcPr>
          <w:p w14:paraId="3778D576" w14:textId="77777777" w:rsidR="00343A3F" w:rsidRPr="00EA1955" w:rsidRDefault="006E6799" w:rsidP="00060D7E">
            <w:pPr>
              <w:pStyle w:val="aa"/>
              <w:numPr>
                <w:ilvl w:val="0"/>
                <w:numId w:val="6"/>
              </w:numPr>
              <w:ind w:leftChars="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the kind of meat that is not available in the restaurant:</w:t>
            </w:r>
          </w:p>
          <w:p w14:paraId="31A1D7CD" w14:textId="77777777" w:rsidR="00343A3F" w:rsidRPr="00EA1955" w:rsidRDefault="00343A3F" w:rsidP="00DB1697">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w:t>
            </w:r>
          </w:p>
        </w:tc>
      </w:tr>
      <w:tr w:rsidR="00EA1955" w:rsidRPr="00EA1955" w14:paraId="6E6FC6EE" w14:textId="77777777" w:rsidTr="00DB1697">
        <w:tc>
          <w:tcPr>
            <w:tcW w:w="851" w:type="dxa"/>
          </w:tcPr>
          <w:p w14:paraId="4ACDD11E" w14:textId="77777777" w:rsidR="00343A3F" w:rsidRPr="00EA1955" w:rsidRDefault="00343A3F" w:rsidP="00DB1697">
            <w:pPr>
              <w:jc w:val="right"/>
              <w:rPr>
                <w:rFonts w:ascii="Times New Roman" w:eastAsia="新細明體" w:hAnsi="Times New Roman" w:cs="Times New Roman"/>
              </w:rPr>
            </w:pPr>
          </w:p>
        </w:tc>
        <w:tc>
          <w:tcPr>
            <w:tcW w:w="2835" w:type="dxa"/>
          </w:tcPr>
          <w:p w14:paraId="54DC53AC" w14:textId="77777777" w:rsidR="00343A3F" w:rsidRPr="00EA1955" w:rsidRDefault="00343A3F" w:rsidP="00DB1697">
            <w:pPr>
              <w:rPr>
                <w:rFonts w:ascii="Times New Roman" w:eastAsia="新細明體" w:hAnsi="Times New Roman" w:cs="Times New Roman"/>
                <w:lang w:eastAsia="zh-HK"/>
              </w:rPr>
            </w:pPr>
          </w:p>
        </w:tc>
        <w:tc>
          <w:tcPr>
            <w:tcW w:w="4620" w:type="dxa"/>
          </w:tcPr>
          <w:p w14:paraId="2382DD48" w14:textId="77777777" w:rsidR="00343A3F" w:rsidRPr="00EA1955" w:rsidRDefault="00343A3F" w:rsidP="00DB1697">
            <w:pPr>
              <w:rPr>
                <w:rFonts w:ascii="Times New Roman" w:eastAsia="新細明體" w:hAnsi="Times New Roman" w:cs="Times New Roman"/>
                <w:lang w:eastAsia="zh-HK"/>
              </w:rPr>
            </w:pPr>
          </w:p>
        </w:tc>
      </w:tr>
      <w:tr w:rsidR="00EA1955" w:rsidRPr="00EA1955" w14:paraId="32CB82B6" w14:textId="77777777" w:rsidTr="00DB1697">
        <w:tc>
          <w:tcPr>
            <w:tcW w:w="851" w:type="dxa"/>
          </w:tcPr>
          <w:p w14:paraId="512F8601" w14:textId="77777777" w:rsidR="00343A3F" w:rsidRPr="00EA1955" w:rsidRDefault="00343A3F" w:rsidP="00DB1697">
            <w:pPr>
              <w:jc w:val="right"/>
              <w:rPr>
                <w:rFonts w:ascii="Times New Roman" w:eastAsia="新細明體" w:hAnsi="Times New Roman" w:cs="Times New Roman"/>
              </w:rPr>
            </w:pPr>
            <w:r w:rsidRPr="00EA1955">
              <w:rPr>
                <w:rFonts w:ascii="Times New Roman" w:eastAsia="新細明體" w:hAnsi="Times New Roman" w:cs="Times New Roman" w:hint="eastAsia"/>
              </w:rPr>
              <w:t>(c)</w:t>
            </w:r>
          </w:p>
        </w:tc>
        <w:tc>
          <w:tcPr>
            <w:tcW w:w="2835" w:type="dxa"/>
          </w:tcPr>
          <w:p w14:paraId="2734C3C9" w14:textId="77777777" w:rsidR="00343A3F" w:rsidRPr="00EA1955" w:rsidRDefault="00ED5DD4" w:rsidP="00DB1697">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E</w:t>
            </w:r>
            <w:r w:rsidRPr="00EA1955">
              <w:rPr>
                <w:rFonts w:ascii="Times New Roman" w:eastAsia="新細明體" w:hAnsi="Times New Roman" w:cs="Times New Roman"/>
                <w:lang w:eastAsia="zh-HK"/>
              </w:rPr>
              <w:t xml:space="preserve">at and drink </w:t>
            </w:r>
            <w:r w:rsidR="002570B5" w:rsidRPr="00EA1955">
              <w:rPr>
                <w:rFonts w:ascii="Times New Roman" w:eastAsia="新細明體" w:hAnsi="Times New Roman" w:cs="Times New Roman"/>
                <w:lang w:eastAsia="zh-HK"/>
              </w:rPr>
              <w:t xml:space="preserve">the </w:t>
            </w:r>
            <w:r w:rsidRPr="00EA1955">
              <w:rPr>
                <w:rFonts w:ascii="Times New Roman" w:eastAsia="新細明體" w:hAnsi="Times New Roman" w:cs="Times New Roman"/>
                <w:lang w:eastAsia="zh-HK"/>
              </w:rPr>
              <w:t>special food and beverage: (with photos taken)</w:t>
            </w:r>
          </w:p>
          <w:p w14:paraId="2E47AD51" w14:textId="77777777" w:rsidR="00343A3F" w:rsidRPr="00EA1955" w:rsidRDefault="00343A3F" w:rsidP="00DB1697">
            <w:pPr>
              <w:rPr>
                <w:rFonts w:ascii="Times New Roman" w:eastAsia="新細明體" w:hAnsi="Times New Roman" w:cs="Times New Roman"/>
                <w:lang w:eastAsia="zh-HK"/>
              </w:rPr>
            </w:pPr>
          </w:p>
          <w:p w14:paraId="0ED0D837" w14:textId="77777777" w:rsidR="00343A3F" w:rsidRPr="00EA1955" w:rsidRDefault="00343A3F" w:rsidP="00DB1697">
            <w:pPr>
              <w:rPr>
                <w:rFonts w:ascii="Times New Roman" w:eastAsia="新細明體" w:hAnsi="Times New Roman" w:cs="Times New Roman"/>
                <w:lang w:eastAsia="zh-HK"/>
              </w:rPr>
            </w:pPr>
          </w:p>
        </w:tc>
        <w:tc>
          <w:tcPr>
            <w:tcW w:w="4620" w:type="dxa"/>
          </w:tcPr>
          <w:p w14:paraId="7D037D02" w14:textId="77777777" w:rsidR="00343A3F" w:rsidRPr="00EA1955" w:rsidRDefault="002570B5" w:rsidP="00060D7E">
            <w:pPr>
              <w:pStyle w:val="aa"/>
              <w:numPr>
                <w:ilvl w:val="0"/>
                <w:numId w:val="6"/>
              </w:numPr>
              <w:ind w:leftChars="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s</w:t>
            </w:r>
            <w:r w:rsidRPr="00EA1955">
              <w:rPr>
                <w:rFonts w:ascii="Times New Roman" w:eastAsia="新細明體" w:hAnsi="Times New Roman" w:cs="Times New Roman"/>
                <w:lang w:eastAsia="zh-HK"/>
              </w:rPr>
              <w:t>pecial features of the food and beverage</w:t>
            </w:r>
          </w:p>
          <w:tbl>
            <w:tblPr>
              <w:tblStyle w:val="af0"/>
              <w:tblW w:w="0" w:type="auto"/>
              <w:tblLook w:val="04A0" w:firstRow="1" w:lastRow="0" w:firstColumn="1" w:lastColumn="0" w:noHBand="0" w:noVBand="1"/>
            </w:tblPr>
            <w:tblGrid>
              <w:gridCol w:w="1123"/>
              <w:gridCol w:w="1626"/>
              <w:gridCol w:w="1645"/>
            </w:tblGrid>
            <w:tr w:rsidR="00EA1955" w:rsidRPr="00EA1955" w14:paraId="20ED776B" w14:textId="77777777" w:rsidTr="00DB1697">
              <w:tc>
                <w:tcPr>
                  <w:tcW w:w="883" w:type="dxa"/>
                </w:tcPr>
                <w:p w14:paraId="09DFBD6D" w14:textId="77777777" w:rsidR="00343A3F" w:rsidRPr="00EA1955" w:rsidRDefault="00343A3F" w:rsidP="00DB1697">
                  <w:pPr>
                    <w:pStyle w:val="aa"/>
                    <w:spacing w:before="240" w:after="240"/>
                    <w:ind w:leftChars="0" w:left="0"/>
                    <w:rPr>
                      <w:rFonts w:ascii="Times New Roman" w:eastAsia="新細明體" w:hAnsi="Times New Roman" w:cs="Times New Roman"/>
                      <w:lang w:eastAsia="zh-HK"/>
                    </w:rPr>
                  </w:pPr>
                </w:p>
              </w:tc>
              <w:tc>
                <w:tcPr>
                  <w:tcW w:w="1755" w:type="dxa"/>
                </w:tcPr>
                <w:p w14:paraId="6772B046" w14:textId="77777777" w:rsidR="00343A3F" w:rsidRPr="00EA1955" w:rsidRDefault="002570B5" w:rsidP="00DB1697">
                  <w:pPr>
                    <w:pStyle w:val="aa"/>
                    <w:spacing w:before="240" w:after="240"/>
                    <w:ind w:leftChars="0" w:left="0"/>
                    <w:jc w:val="cente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N</w:t>
                  </w:r>
                  <w:r w:rsidRPr="00EA1955">
                    <w:rPr>
                      <w:rFonts w:ascii="Times New Roman" w:eastAsia="新細明體" w:hAnsi="Times New Roman" w:cs="Times New Roman"/>
                      <w:lang w:eastAsia="zh-HK"/>
                    </w:rPr>
                    <w:t>ame</w:t>
                  </w:r>
                </w:p>
              </w:tc>
              <w:tc>
                <w:tcPr>
                  <w:tcW w:w="1756" w:type="dxa"/>
                </w:tcPr>
                <w:p w14:paraId="35E157AE" w14:textId="77777777" w:rsidR="00343A3F" w:rsidRPr="00EA1955" w:rsidRDefault="002570B5" w:rsidP="00DB1697">
                  <w:pPr>
                    <w:pStyle w:val="aa"/>
                    <w:spacing w:before="240" w:after="240"/>
                    <w:ind w:leftChars="0" w:left="0"/>
                    <w:jc w:val="cente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Special taste</w:t>
                  </w:r>
                </w:p>
              </w:tc>
            </w:tr>
            <w:tr w:rsidR="00EA1955" w:rsidRPr="00EA1955" w14:paraId="14A2D866" w14:textId="77777777" w:rsidTr="00DB1697">
              <w:tc>
                <w:tcPr>
                  <w:tcW w:w="883" w:type="dxa"/>
                </w:tcPr>
                <w:p w14:paraId="510B091B" w14:textId="77777777" w:rsidR="00343A3F" w:rsidRPr="00EA1955" w:rsidRDefault="00ED5DD4" w:rsidP="00DB1697">
                  <w:pPr>
                    <w:pStyle w:val="aa"/>
                    <w:spacing w:before="240" w:after="240"/>
                    <w:ind w:leftChars="0" w:left="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F</w:t>
                  </w:r>
                  <w:r w:rsidRPr="00EA1955">
                    <w:rPr>
                      <w:rFonts w:ascii="Times New Roman" w:eastAsia="新細明體" w:hAnsi="Times New Roman" w:cs="Times New Roman"/>
                      <w:lang w:eastAsia="zh-HK"/>
                    </w:rPr>
                    <w:t>ood</w:t>
                  </w:r>
                </w:p>
              </w:tc>
              <w:tc>
                <w:tcPr>
                  <w:tcW w:w="1755" w:type="dxa"/>
                </w:tcPr>
                <w:p w14:paraId="2F69245B" w14:textId="77777777" w:rsidR="00343A3F" w:rsidRPr="00EA1955" w:rsidRDefault="00343A3F" w:rsidP="00DB1697">
                  <w:pPr>
                    <w:pStyle w:val="aa"/>
                    <w:spacing w:before="240" w:after="240"/>
                    <w:ind w:leftChars="0" w:left="0"/>
                    <w:rPr>
                      <w:rFonts w:ascii="Times New Roman" w:eastAsia="新細明體" w:hAnsi="Times New Roman" w:cs="Times New Roman"/>
                      <w:lang w:eastAsia="zh-HK"/>
                    </w:rPr>
                  </w:pPr>
                </w:p>
              </w:tc>
              <w:tc>
                <w:tcPr>
                  <w:tcW w:w="1756" w:type="dxa"/>
                </w:tcPr>
                <w:p w14:paraId="6FA47ED6" w14:textId="77777777" w:rsidR="00343A3F" w:rsidRPr="00EA1955" w:rsidRDefault="00343A3F" w:rsidP="00DB1697">
                  <w:pPr>
                    <w:pStyle w:val="aa"/>
                    <w:spacing w:before="240" w:after="240"/>
                    <w:ind w:leftChars="0" w:left="0"/>
                    <w:rPr>
                      <w:rFonts w:ascii="Times New Roman" w:eastAsia="新細明體" w:hAnsi="Times New Roman" w:cs="Times New Roman"/>
                      <w:lang w:eastAsia="zh-HK"/>
                    </w:rPr>
                  </w:pPr>
                </w:p>
              </w:tc>
            </w:tr>
            <w:tr w:rsidR="00EA1955" w:rsidRPr="00EA1955" w14:paraId="507A55AF" w14:textId="77777777" w:rsidTr="00DB1697">
              <w:tc>
                <w:tcPr>
                  <w:tcW w:w="883" w:type="dxa"/>
                </w:tcPr>
                <w:p w14:paraId="46546FE3" w14:textId="77777777" w:rsidR="00343A3F" w:rsidRPr="00EA1955" w:rsidRDefault="002570B5" w:rsidP="00DB1697">
                  <w:pPr>
                    <w:pStyle w:val="aa"/>
                    <w:spacing w:before="240" w:after="240"/>
                    <w:ind w:leftChars="0" w:left="0"/>
                    <w:rPr>
                      <w:rFonts w:ascii="Times New Roman" w:eastAsia="新細明體" w:hAnsi="Times New Roman" w:cs="Times New Roman"/>
                      <w:lang w:eastAsia="zh-HK"/>
                    </w:rPr>
                  </w:pPr>
                  <w:r w:rsidRPr="00EA1955">
                    <w:rPr>
                      <w:rFonts w:ascii="Times New Roman" w:eastAsia="新細明體" w:hAnsi="Times New Roman" w:cs="Times New Roman"/>
                      <w:lang w:eastAsia="zh-HK"/>
                    </w:rPr>
                    <w:t>Beverage</w:t>
                  </w:r>
                </w:p>
              </w:tc>
              <w:tc>
                <w:tcPr>
                  <w:tcW w:w="1755" w:type="dxa"/>
                </w:tcPr>
                <w:p w14:paraId="30551F19" w14:textId="77777777" w:rsidR="00343A3F" w:rsidRPr="00EA1955" w:rsidRDefault="00343A3F" w:rsidP="00DB1697">
                  <w:pPr>
                    <w:pStyle w:val="aa"/>
                    <w:spacing w:before="240" w:after="240"/>
                    <w:ind w:leftChars="0" w:left="0"/>
                    <w:rPr>
                      <w:rFonts w:ascii="Times New Roman" w:eastAsia="新細明體" w:hAnsi="Times New Roman" w:cs="Times New Roman"/>
                      <w:lang w:eastAsia="zh-HK"/>
                    </w:rPr>
                  </w:pPr>
                </w:p>
              </w:tc>
              <w:tc>
                <w:tcPr>
                  <w:tcW w:w="1756" w:type="dxa"/>
                </w:tcPr>
                <w:p w14:paraId="4C96CE6F" w14:textId="77777777" w:rsidR="00343A3F" w:rsidRPr="00EA1955" w:rsidRDefault="00343A3F" w:rsidP="00DB1697">
                  <w:pPr>
                    <w:pStyle w:val="aa"/>
                    <w:spacing w:before="240" w:after="240"/>
                    <w:ind w:leftChars="0" w:left="0"/>
                    <w:rPr>
                      <w:rFonts w:ascii="Times New Roman" w:eastAsia="新細明體" w:hAnsi="Times New Roman" w:cs="Times New Roman"/>
                      <w:lang w:eastAsia="zh-HK"/>
                    </w:rPr>
                  </w:pPr>
                </w:p>
              </w:tc>
            </w:tr>
          </w:tbl>
          <w:p w14:paraId="003600DB" w14:textId="77777777" w:rsidR="00343A3F" w:rsidRPr="00EA1955" w:rsidRDefault="00343A3F" w:rsidP="00DB1697">
            <w:pPr>
              <w:pStyle w:val="aa"/>
              <w:ind w:leftChars="0" w:left="0"/>
              <w:rPr>
                <w:rFonts w:ascii="Times New Roman" w:eastAsia="新細明體" w:hAnsi="Times New Roman" w:cs="Times New Roman"/>
                <w:lang w:eastAsia="zh-HK"/>
              </w:rPr>
            </w:pPr>
          </w:p>
        </w:tc>
      </w:tr>
      <w:tr w:rsidR="00EA1955" w:rsidRPr="00EA1955" w14:paraId="5FF7E09D" w14:textId="77777777" w:rsidTr="00DB1697">
        <w:tc>
          <w:tcPr>
            <w:tcW w:w="851" w:type="dxa"/>
          </w:tcPr>
          <w:p w14:paraId="44625FF4" w14:textId="77777777" w:rsidR="00343A3F" w:rsidRPr="00EA1955" w:rsidRDefault="00343A3F" w:rsidP="00DB1697">
            <w:pPr>
              <w:jc w:val="right"/>
              <w:rPr>
                <w:rFonts w:ascii="Times New Roman" w:eastAsia="新細明體" w:hAnsi="Times New Roman" w:cs="Times New Roman"/>
              </w:rPr>
            </w:pPr>
          </w:p>
        </w:tc>
        <w:tc>
          <w:tcPr>
            <w:tcW w:w="2835" w:type="dxa"/>
          </w:tcPr>
          <w:p w14:paraId="0D07E1B8" w14:textId="77777777" w:rsidR="00343A3F" w:rsidRPr="00EA1955" w:rsidRDefault="00343A3F" w:rsidP="00DB1697">
            <w:pPr>
              <w:rPr>
                <w:rFonts w:ascii="Times New Roman" w:eastAsia="新細明體" w:hAnsi="Times New Roman" w:cs="Times New Roman"/>
                <w:lang w:eastAsia="zh-HK"/>
              </w:rPr>
            </w:pPr>
          </w:p>
        </w:tc>
        <w:tc>
          <w:tcPr>
            <w:tcW w:w="4620" w:type="dxa"/>
          </w:tcPr>
          <w:p w14:paraId="026B0DAA" w14:textId="77777777" w:rsidR="00343A3F" w:rsidRPr="00EA1955" w:rsidRDefault="00343A3F" w:rsidP="00DB1697">
            <w:pPr>
              <w:rPr>
                <w:rFonts w:ascii="Times New Roman" w:eastAsia="新細明體" w:hAnsi="Times New Roman" w:cs="Times New Roman"/>
                <w:lang w:eastAsia="zh-HK"/>
              </w:rPr>
            </w:pPr>
          </w:p>
        </w:tc>
      </w:tr>
      <w:tr w:rsidR="00343A3F" w:rsidRPr="00EA1955" w14:paraId="47134A4E" w14:textId="77777777" w:rsidTr="00DB1697">
        <w:tc>
          <w:tcPr>
            <w:tcW w:w="851" w:type="dxa"/>
          </w:tcPr>
          <w:p w14:paraId="4370C72C" w14:textId="77777777" w:rsidR="00343A3F" w:rsidRPr="00EA1955" w:rsidRDefault="00343A3F" w:rsidP="00DB1697">
            <w:pPr>
              <w:jc w:val="right"/>
              <w:rPr>
                <w:rFonts w:ascii="Times New Roman" w:eastAsia="新細明體" w:hAnsi="Times New Roman" w:cs="Times New Roman"/>
              </w:rPr>
            </w:pPr>
            <w:r w:rsidRPr="00EA1955">
              <w:rPr>
                <w:rFonts w:ascii="Times New Roman" w:eastAsia="新細明體" w:hAnsi="Times New Roman" w:cs="Times New Roman"/>
              </w:rPr>
              <w:t>(d)</w:t>
            </w:r>
          </w:p>
        </w:tc>
        <w:tc>
          <w:tcPr>
            <w:tcW w:w="2835" w:type="dxa"/>
          </w:tcPr>
          <w:p w14:paraId="5895AF2F" w14:textId="038C3BFD" w:rsidR="00343A3F" w:rsidRPr="00EA1955" w:rsidRDefault="00961508" w:rsidP="00DB1697">
            <w:pPr>
              <w:pStyle w:val="aa"/>
              <w:ind w:leftChars="0" w:left="0"/>
              <w:rPr>
                <w:rFonts w:ascii="Times New Roman" w:eastAsia="新細明體" w:hAnsi="Times New Roman" w:cs="Times New Roman"/>
                <w:lang w:eastAsia="zh-HK"/>
              </w:rPr>
            </w:pPr>
            <w:r w:rsidRPr="00EA1955">
              <w:rPr>
                <w:rFonts w:ascii="Times New Roman" w:eastAsia="新細明體" w:hAnsi="Times New Roman" w:cs="Times New Roman"/>
                <w:lang w:eastAsia="zh-HK"/>
              </w:rPr>
              <w:t>I</w:t>
            </w:r>
            <w:r w:rsidR="002570B5" w:rsidRPr="00EA1955">
              <w:rPr>
                <w:rFonts w:ascii="Times New Roman" w:eastAsia="新細明體" w:hAnsi="Times New Roman" w:cs="Times New Roman" w:hint="eastAsia"/>
                <w:lang w:eastAsia="zh-HK"/>
              </w:rPr>
              <w:t xml:space="preserve">nterview the </w:t>
            </w:r>
            <w:r w:rsidR="001E3482" w:rsidRPr="00EA1955">
              <w:rPr>
                <w:rFonts w:ascii="Times New Roman" w:eastAsia="新細明體" w:hAnsi="Times New Roman" w:cs="Times New Roman"/>
                <w:lang w:eastAsia="zh-HK"/>
              </w:rPr>
              <w:t>person-in-charge of the restaurant</w:t>
            </w:r>
            <w:r w:rsidRPr="00EA1955">
              <w:rPr>
                <w:rFonts w:ascii="Times New Roman" w:eastAsia="新細明體" w:hAnsi="Times New Roman" w:cs="Times New Roman"/>
                <w:lang w:eastAsia="zh-HK"/>
              </w:rPr>
              <w:t xml:space="preserve"> (if appropriate)</w:t>
            </w:r>
            <w:r w:rsidR="001E3482" w:rsidRPr="00EA1955">
              <w:rPr>
                <w:rFonts w:ascii="Times New Roman" w:eastAsia="新細明體" w:hAnsi="Times New Roman" w:cs="Times New Roman"/>
                <w:lang w:eastAsia="zh-HK"/>
              </w:rPr>
              <w:t>:</w:t>
            </w:r>
          </w:p>
        </w:tc>
        <w:tc>
          <w:tcPr>
            <w:tcW w:w="4620" w:type="dxa"/>
          </w:tcPr>
          <w:p w14:paraId="016E93DE" w14:textId="766CD42C" w:rsidR="00343A3F" w:rsidRPr="00EA1955" w:rsidRDefault="001E3482" w:rsidP="00060D7E">
            <w:pPr>
              <w:pStyle w:val="aa"/>
              <w:numPr>
                <w:ilvl w:val="0"/>
                <w:numId w:val="6"/>
              </w:numPr>
              <w:ind w:leftChars="0"/>
              <w:rPr>
                <w:rFonts w:ascii="Times New Roman" w:eastAsia="新細明體" w:hAnsi="Times New Roman" w:cs="Times New Roman"/>
              </w:rPr>
            </w:pPr>
            <w:r w:rsidRPr="00EA1955">
              <w:rPr>
                <w:rFonts w:ascii="Times New Roman" w:eastAsia="新細明體" w:hAnsi="Times New Roman" w:cs="Times New Roman" w:hint="eastAsia"/>
                <w:lang w:eastAsia="zh-HK"/>
              </w:rPr>
              <w:t xml:space="preserve">When was the restaurant open? Why </w:t>
            </w:r>
            <w:r w:rsidR="00961508" w:rsidRPr="00EA1955">
              <w:rPr>
                <w:rFonts w:ascii="Times New Roman" w:eastAsia="新細明體" w:hAnsi="Times New Roman" w:cs="Times New Roman"/>
                <w:lang w:eastAsia="zh-HK"/>
              </w:rPr>
              <w:t>was</w:t>
            </w:r>
            <w:r w:rsidRPr="00EA1955">
              <w:rPr>
                <w:rFonts w:ascii="Times New Roman" w:eastAsia="新細明體" w:hAnsi="Times New Roman" w:cs="Times New Roman"/>
                <w:lang w:eastAsia="zh-HK"/>
              </w:rPr>
              <w:t xml:space="preserve"> this location</w:t>
            </w:r>
            <w:r w:rsidR="00961508" w:rsidRPr="00EA1955">
              <w:rPr>
                <w:rFonts w:ascii="Times New Roman" w:eastAsia="新細明體" w:hAnsi="Times New Roman" w:cs="Times New Roman"/>
                <w:lang w:eastAsia="zh-HK"/>
              </w:rPr>
              <w:t xml:space="preserve"> chosen for the restaurant</w:t>
            </w:r>
            <w:r w:rsidRPr="00EA1955">
              <w:rPr>
                <w:rFonts w:ascii="Times New Roman" w:eastAsia="新細明體" w:hAnsi="Times New Roman" w:cs="Times New Roman"/>
                <w:lang w:eastAsia="zh-HK"/>
              </w:rPr>
              <w:t>?</w:t>
            </w:r>
          </w:p>
          <w:p w14:paraId="0A2B4D72" w14:textId="77777777" w:rsidR="00343A3F" w:rsidRPr="00EA1955" w:rsidRDefault="00343A3F" w:rsidP="00DB1697">
            <w:pPr>
              <w:rPr>
                <w:rFonts w:ascii="Times New Roman" w:eastAsia="新細明體" w:hAnsi="Times New Roman" w:cs="Times New Roman"/>
              </w:rPr>
            </w:pPr>
          </w:p>
          <w:p w14:paraId="3A46BED2" w14:textId="77777777" w:rsidR="00343A3F" w:rsidRPr="00EA1955" w:rsidRDefault="001E3482" w:rsidP="00060D7E">
            <w:pPr>
              <w:pStyle w:val="aa"/>
              <w:numPr>
                <w:ilvl w:val="0"/>
                <w:numId w:val="6"/>
              </w:numPr>
              <w:ind w:leftChars="0"/>
              <w:rPr>
                <w:rFonts w:ascii="Times New Roman" w:eastAsia="新細明體" w:hAnsi="Times New Roman" w:cs="Times New Roman"/>
              </w:rPr>
            </w:pPr>
            <w:r w:rsidRPr="00EA1955">
              <w:rPr>
                <w:rFonts w:ascii="Times New Roman" w:eastAsia="新細明體" w:hAnsi="Times New Roman" w:cs="Times New Roman" w:hint="eastAsia"/>
                <w:lang w:eastAsia="zh-HK"/>
              </w:rPr>
              <w:t>What is the ethnicity of the chef?</w:t>
            </w:r>
          </w:p>
        </w:tc>
      </w:tr>
    </w:tbl>
    <w:p w14:paraId="4A16638F" w14:textId="77777777" w:rsidR="00343A3F" w:rsidRPr="00EA1955" w:rsidRDefault="00343A3F" w:rsidP="00343A3F"/>
    <w:p w14:paraId="57F63AE4" w14:textId="77777777" w:rsidR="003142D8" w:rsidRPr="00EA1955" w:rsidRDefault="003142D8" w:rsidP="00A7652C">
      <w:pPr>
        <w:rPr>
          <w:rFonts w:ascii="Times New Roman" w:eastAsia="新細明體" w:hAnsi="Times New Roman" w:cs="Times New Roman"/>
        </w:rPr>
      </w:pPr>
    </w:p>
    <w:p w14:paraId="1C3E23C8" w14:textId="77777777" w:rsidR="003142D8" w:rsidRPr="00EA1955" w:rsidRDefault="003142D8" w:rsidP="00A7652C">
      <w:pPr>
        <w:rPr>
          <w:rFonts w:ascii="Times New Roman" w:eastAsia="新細明體" w:hAnsi="Times New Roman" w:cs="Times New Roman"/>
        </w:rPr>
      </w:pPr>
    </w:p>
    <w:p w14:paraId="16EF792A" w14:textId="77777777" w:rsidR="003142D8" w:rsidRPr="00EA1955" w:rsidRDefault="003142D8" w:rsidP="00A7652C">
      <w:pPr>
        <w:rPr>
          <w:rFonts w:ascii="Times New Roman" w:eastAsia="新細明體" w:hAnsi="Times New Roman" w:cs="Times New Roman"/>
        </w:rPr>
      </w:pPr>
    </w:p>
    <w:p w14:paraId="7C07FB00" w14:textId="77777777" w:rsidR="003142D8" w:rsidRPr="00EA1955" w:rsidRDefault="003142D8" w:rsidP="00A7652C">
      <w:pPr>
        <w:rPr>
          <w:rFonts w:ascii="Times New Roman" w:eastAsia="新細明體" w:hAnsi="Times New Roman" w:cs="Times New Roman"/>
        </w:rPr>
      </w:pPr>
    </w:p>
    <w:p w14:paraId="5935186C" w14:textId="4EE1E694" w:rsidR="00F113FB" w:rsidRPr="00EA1955" w:rsidRDefault="00F113FB">
      <w:pPr>
        <w:widowControl/>
        <w:rPr>
          <w:rFonts w:ascii="Times New Roman" w:eastAsia="新細明體" w:hAnsi="Times New Roman" w:cs="Times New Roman"/>
        </w:rPr>
      </w:pPr>
      <w:r w:rsidRPr="00EA1955">
        <w:rPr>
          <w:rFonts w:ascii="Times New Roman" w:eastAsia="新細明體" w:hAnsi="Times New Roman" w:cs="Times New Roman"/>
        </w:rPr>
        <w:t>(ii)</w:t>
      </w:r>
      <w:r w:rsidRPr="00EA1955">
        <w:rPr>
          <w:rFonts w:ascii="Times New Roman" w:eastAsia="新細明體" w:hAnsi="Times New Roman" w:cs="Times New Roman"/>
        </w:rPr>
        <w:tab/>
      </w:r>
      <w:r w:rsidR="00961508" w:rsidRPr="00EA1955">
        <w:rPr>
          <w:rFonts w:ascii="Times New Roman" w:eastAsia="新細明體" w:hAnsi="Times New Roman" w:cs="Times New Roman"/>
        </w:rPr>
        <w:t>Lesson</w:t>
      </w:r>
      <w:r w:rsidRPr="00EA1955">
        <w:rPr>
          <w:rFonts w:ascii="Times New Roman" w:eastAsia="新細明體" w:hAnsi="Times New Roman" w:cs="Times New Roman"/>
        </w:rPr>
        <w:t xml:space="preserve"> Summary and Reflection</w:t>
      </w:r>
    </w:p>
    <w:p w14:paraId="64F6D6F3" w14:textId="77777777" w:rsidR="00F113FB" w:rsidRPr="00EA1955" w:rsidRDefault="00F113FB">
      <w:pPr>
        <w:widowControl/>
        <w:rPr>
          <w:rFonts w:ascii="Times New Roman" w:eastAsia="新細明體" w:hAnsi="Times New Roman" w:cs="Times New Roman"/>
        </w:rPr>
      </w:pPr>
    </w:p>
    <w:p w14:paraId="6CA121CF" w14:textId="77777777" w:rsidR="00F113FB" w:rsidRPr="00EA1955" w:rsidRDefault="00F113FB" w:rsidP="00F113FB">
      <w:pPr>
        <w:pStyle w:val="aa"/>
        <w:widowControl/>
        <w:numPr>
          <w:ilvl w:val="0"/>
          <w:numId w:val="14"/>
        </w:numPr>
        <w:ind w:leftChars="0"/>
        <w:rPr>
          <w:rFonts w:ascii="Times New Roman" w:eastAsia="新細明體" w:hAnsi="Times New Roman" w:cs="Times New Roman"/>
        </w:rPr>
      </w:pPr>
      <w:r w:rsidRPr="00EA1955">
        <w:rPr>
          <w:rFonts w:ascii="Times New Roman" w:eastAsia="新細明體" w:hAnsi="Times New Roman" w:cs="Times New Roman" w:hint="eastAsia"/>
        </w:rPr>
        <w:t>S</w:t>
      </w:r>
      <w:r w:rsidRPr="00EA1955">
        <w:rPr>
          <w:rFonts w:ascii="Times New Roman" w:eastAsia="新細明體" w:hAnsi="Times New Roman" w:cs="Times New Roman"/>
        </w:rPr>
        <w:t>hare the dining experience at the halal restaurant.</w:t>
      </w:r>
    </w:p>
    <w:p w14:paraId="7C9AF3DD" w14:textId="77777777" w:rsidR="00F113FB" w:rsidRPr="00EA1955" w:rsidRDefault="00F113FB" w:rsidP="00F113FB">
      <w:pPr>
        <w:widowControl/>
        <w:rPr>
          <w:rFonts w:ascii="Times New Roman" w:eastAsia="新細明體" w:hAnsi="Times New Roman" w:cs="Times New Roman"/>
        </w:rPr>
      </w:pPr>
    </w:p>
    <w:p w14:paraId="5F8A5441" w14:textId="77777777" w:rsidR="00F113FB" w:rsidRPr="00EA1955" w:rsidRDefault="001640AC" w:rsidP="00F113FB">
      <w:pPr>
        <w:pStyle w:val="aa"/>
        <w:widowControl/>
        <w:numPr>
          <w:ilvl w:val="0"/>
          <w:numId w:val="14"/>
        </w:numPr>
        <w:ind w:leftChars="0"/>
        <w:rPr>
          <w:rFonts w:ascii="Times New Roman" w:eastAsia="新細明體" w:hAnsi="Times New Roman" w:cs="Times New Roman"/>
        </w:rPr>
      </w:pPr>
      <w:r w:rsidRPr="00EA1955">
        <w:rPr>
          <w:rFonts w:ascii="Times New Roman" w:eastAsia="新細明體" w:hAnsi="Times New Roman" w:cs="Times New Roman" w:hint="eastAsia"/>
        </w:rPr>
        <w:t>S</w:t>
      </w:r>
      <w:r w:rsidRPr="00EA1955">
        <w:rPr>
          <w:rFonts w:ascii="Times New Roman" w:eastAsia="新細明體" w:hAnsi="Times New Roman" w:cs="Times New Roman"/>
        </w:rPr>
        <w:t>earch the following information from the Internet:</w:t>
      </w:r>
    </w:p>
    <w:p w14:paraId="58CF1BE7" w14:textId="77777777" w:rsidR="001640AC" w:rsidRPr="00EA1955" w:rsidRDefault="001640AC" w:rsidP="001640AC">
      <w:pPr>
        <w:pStyle w:val="aa"/>
        <w:rPr>
          <w:rFonts w:ascii="Times New Roman" w:eastAsia="新細明體" w:hAnsi="Times New Roman" w:cs="Times New Roman"/>
        </w:rPr>
      </w:pPr>
    </w:p>
    <w:p w14:paraId="1C6E420A" w14:textId="77777777" w:rsidR="001640AC" w:rsidRPr="00EA1955" w:rsidRDefault="001640AC" w:rsidP="001640AC">
      <w:pPr>
        <w:pStyle w:val="aa"/>
        <w:widowControl/>
        <w:numPr>
          <w:ilvl w:val="1"/>
          <w:numId w:val="14"/>
        </w:numPr>
        <w:ind w:leftChars="0"/>
        <w:rPr>
          <w:rFonts w:ascii="Times New Roman" w:eastAsia="新細明體" w:hAnsi="Times New Roman" w:cs="Times New Roman"/>
        </w:rPr>
      </w:pPr>
      <w:r w:rsidRPr="00EA1955">
        <w:rPr>
          <w:rFonts w:ascii="Times New Roman" w:eastAsia="新細明體" w:hAnsi="Times New Roman" w:cs="Times New Roman"/>
        </w:rPr>
        <w:t>What is halal food?</w:t>
      </w:r>
    </w:p>
    <w:p w14:paraId="4CE83A4C" w14:textId="77777777" w:rsidR="001640AC" w:rsidRPr="00EA1955" w:rsidRDefault="001640AC" w:rsidP="001640AC">
      <w:pPr>
        <w:pStyle w:val="aa"/>
        <w:widowControl/>
        <w:numPr>
          <w:ilvl w:val="1"/>
          <w:numId w:val="14"/>
        </w:numPr>
        <w:ind w:leftChars="0"/>
        <w:rPr>
          <w:rFonts w:ascii="Times New Roman" w:eastAsia="新細明體" w:hAnsi="Times New Roman" w:cs="Times New Roman"/>
        </w:rPr>
      </w:pPr>
      <w:r w:rsidRPr="00EA1955">
        <w:rPr>
          <w:rFonts w:ascii="Times New Roman" w:eastAsia="新細明體" w:hAnsi="Times New Roman" w:cs="Times New Roman" w:hint="eastAsia"/>
        </w:rPr>
        <w:t>W</w:t>
      </w:r>
      <w:r w:rsidRPr="00EA1955">
        <w:rPr>
          <w:rFonts w:ascii="Times New Roman" w:eastAsia="新細明體" w:hAnsi="Times New Roman" w:cs="Times New Roman"/>
        </w:rPr>
        <w:t>hat is halal meat?</w:t>
      </w:r>
    </w:p>
    <w:p w14:paraId="04114616" w14:textId="77777777" w:rsidR="001640AC" w:rsidRPr="00EA1955" w:rsidRDefault="001640AC" w:rsidP="001640AC">
      <w:pPr>
        <w:pStyle w:val="aa"/>
        <w:widowControl/>
        <w:numPr>
          <w:ilvl w:val="1"/>
          <w:numId w:val="14"/>
        </w:numPr>
        <w:ind w:leftChars="0"/>
        <w:rPr>
          <w:rFonts w:ascii="Times New Roman" w:eastAsia="新細明體" w:hAnsi="Times New Roman" w:cs="Times New Roman"/>
        </w:rPr>
      </w:pPr>
      <w:r w:rsidRPr="00EA1955">
        <w:rPr>
          <w:rFonts w:ascii="Times New Roman" w:eastAsia="新細明體" w:hAnsi="Times New Roman" w:cs="Times New Roman"/>
        </w:rPr>
        <w:t>What are the Islamic guidelines for slaughtering animals?</w:t>
      </w:r>
    </w:p>
    <w:p w14:paraId="25BA709E" w14:textId="77777777" w:rsidR="001640AC" w:rsidRPr="00EA1955" w:rsidRDefault="001640AC" w:rsidP="001640AC">
      <w:pPr>
        <w:pStyle w:val="aa"/>
        <w:widowControl/>
        <w:numPr>
          <w:ilvl w:val="1"/>
          <w:numId w:val="14"/>
        </w:numPr>
        <w:ind w:leftChars="0"/>
        <w:rPr>
          <w:rFonts w:ascii="Times New Roman" w:eastAsia="新細明體" w:hAnsi="Times New Roman" w:cs="Times New Roman"/>
        </w:rPr>
      </w:pPr>
      <w:r w:rsidRPr="00EA1955">
        <w:rPr>
          <w:rFonts w:ascii="Times New Roman" w:eastAsia="新細明體" w:hAnsi="Times New Roman" w:cs="Times New Roman"/>
        </w:rPr>
        <w:t>Is there any meat that Muslims cannot eat?</w:t>
      </w:r>
    </w:p>
    <w:p w14:paraId="7C7F20D5" w14:textId="77777777" w:rsidR="001640AC" w:rsidRPr="00EA1955" w:rsidRDefault="001640AC" w:rsidP="001640AC">
      <w:pPr>
        <w:pStyle w:val="aa"/>
        <w:widowControl/>
        <w:numPr>
          <w:ilvl w:val="1"/>
          <w:numId w:val="14"/>
        </w:numPr>
        <w:ind w:leftChars="0"/>
        <w:rPr>
          <w:rFonts w:ascii="Times New Roman" w:eastAsia="新細明體" w:hAnsi="Times New Roman" w:cs="Times New Roman"/>
        </w:rPr>
      </w:pPr>
      <w:r w:rsidRPr="00EA1955">
        <w:rPr>
          <w:rFonts w:ascii="Times New Roman" w:eastAsia="新細明體" w:hAnsi="Times New Roman" w:cs="Times New Roman"/>
        </w:rPr>
        <w:t>What about seafood?</w:t>
      </w:r>
    </w:p>
    <w:p w14:paraId="341B7780" w14:textId="77777777" w:rsidR="00F113FB" w:rsidRPr="00EA1955" w:rsidRDefault="00F113FB">
      <w:pPr>
        <w:widowControl/>
        <w:rPr>
          <w:rFonts w:ascii="Times New Roman" w:eastAsia="新細明體" w:hAnsi="Times New Roman" w:cs="Times New Roman"/>
        </w:rPr>
      </w:pPr>
      <w:r w:rsidRPr="00EA1955">
        <w:rPr>
          <w:rFonts w:ascii="Times New Roman" w:eastAsia="新細明體" w:hAnsi="Times New Roman" w:cs="Times New Roman"/>
        </w:rPr>
        <w:br w:type="page"/>
      </w:r>
    </w:p>
    <w:p w14:paraId="1CC4478A" w14:textId="77777777" w:rsidR="00F113FB" w:rsidRPr="00EA1955" w:rsidRDefault="00F113FB" w:rsidP="00F113FB">
      <w:pPr>
        <w:rPr>
          <w:rFonts w:ascii="Times New Roman" w:eastAsia="新細明體" w:hAnsi="Times New Roman" w:cs="Times New Roman"/>
        </w:rPr>
      </w:pPr>
      <w:r w:rsidRPr="00EA1955">
        <w:rPr>
          <w:rFonts w:ascii="Times New Roman" w:eastAsia="新細明體" w:hAnsi="Times New Roman" w:cs="Times New Roman" w:hint="eastAsia"/>
          <w:lang w:eastAsia="zh-HK"/>
        </w:rPr>
        <w:lastRenderedPageBreak/>
        <w:t>(iii)</w:t>
      </w:r>
      <w:r w:rsidRPr="00EA1955">
        <w:rPr>
          <w:rFonts w:ascii="Times New Roman" w:eastAsia="新細明體" w:hAnsi="Times New Roman" w:cs="Times New Roman" w:hint="eastAsia"/>
          <w:lang w:eastAsia="zh-HK"/>
        </w:rPr>
        <w:tab/>
        <w:t>Extended Activities</w:t>
      </w:r>
    </w:p>
    <w:p w14:paraId="30F92B09" w14:textId="77777777" w:rsidR="00F113FB" w:rsidRPr="00EA1955" w:rsidRDefault="00F113FB" w:rsidP="00F113FB">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F113FB" w:rsidRPr="00EA1955" w14:paraId="58211B95" w14:textId="77777777" w:rsidTr="00DB1697">
        <w:tc>
          <w:tcPr>
            <w:tcW w:w="8296" w:type="dxa"/>
          </w:tcPr>
          <w:p w14:paraId="61F4D10F" w14:textId="77777777" w:rsidR="00F113FB" w:rsidRPr="00EA1955" w:rsidRDefault="00F704AE" w:rsidP="00DB1697">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S</w:t>
            </w:r>
            <w:r w:rsidRPr="00EA1955">
              <w:rPr>
                <w:rFonts w:ascii="Times New Roman" w:eastAsia="新細明體" w:hAnsi="Times New Roman" w:cs="Times New Roman"/>
                <w:lang w:eastAsia="zh-HK"/>
              </w:rPr>
              <w:t xml:space="preserve">ource 1: </w:t>
            </w:r>
            <w:r w:rsidRPr="00EA1955">
              <w:rPr>
                <w:rFonts w:ascii="Times New Roman" w:eastAsia="新細明體" w:hAnsi="Times New Roman" w:cs="Times New Roman"/>
                <w:i/>
                <w:lang w:eastAsia="zh-HK"/>
              </w:rPr>
              <w:t>G</w:t>
            </w:r>
            <w:r w:rsidR="001413E8" w:rsidRPr="00EA1955">
              <w:rPr>
                <w:rFonts w:ascii="Times New Roman" w:eastAsia="新細明體" w:hAnsi="Times New Roman" w:cs="Times New Roman"/>
                <w:i/>
                <w:lang w:eastAsia="zh-HK"/>
              </w:rPr>
              <w:t xml:space="preserve">uidelines for </w:t>
            </w:r>
            <w:r w:rsidRPr="00EA1955">
              <w:rPr>
                <w:rFonts w:ascii="Times New Roman" w:eastAsia="新細明體" w:hAnsi="Times New Roman" w:cs="Times New Roman"/>
                <w:i/>
                <w:lang w:eastAsia="zh-HK"/>
              </w:rPr>
              <w:t>H</w:t>
            </w:r>
            <w:r w:rsidR="001413E8" w:rsidRPr="00EA1955">
              <w:rPr>
                <w:rFonts w:ascii="Times New Roman" w:eastAsia="新細明體" w:hAnsi="Times New Roman" w:cs="Times New Roman"/>
                <w:i/>
                <w:lang w:eastAsia="zh-HK"/>
              </w:rPr>
              <w:t>alal</w:t>
            </w:r>
            <w:r w:rsidRPr="00EA1955">
              <w:rPr>
                <w:rFonts w:ascii="Times New Roman" w:eastAsia="新細明體" w:hAnsi="Times New Roman" w:cs="Times New Roman"/>
                <w:i/>
                <w:lang w:eastAsia="zh-HK"/>
              </w:rPr>
              <w:t xml:space="preserve"> C</w:t>
            </w:r>
            <w:r w:rsidR="001413E8" w:rsidRPr="00EA1955">
              <w:rPr>
                <w:rFonts w:ascii="Times New Roman" w:eastAsia="新細明體" w:hAnsi="Times New Roman" w:cs="Times New Roman"/>
                <w:i/>
                <w:lang w:eastAsia="zh-HK"/>
              </w:rPr>
              <w:t>ertification</w:t>
            </w:r>
            <w:r w:rsidRPr="00EA1955">
              <w:rPr>
                <w:rFonts w:ascii="Times New Roman" w:eastAsia="新細明體" w:hAnsi="Times New Roman" w:cs="Times New Roman"/>
                <w:i/>
                <w:lang w:eastAsia="zh-HK"/>
              </w:rPr>
              <w:t xml:space="preserve"> P</w:t>
            </w:r>
            <w:r w:rsidR="001413E8" w:rsidRPr="00EA1955">
              <w:rPr>
                <w:rFonts w:ascii="Times New Roman" w:eastAsia="新細明體" w:hAnsi="Times New Roman" w:cs="Times New Roman"/>
                <w:i/>
                <w:lang w:eastAsia="zh-HK"/>
              </w:rPr>
              <w:t>rocess</w:t>
            </w:r>
          </w:p>
          <w:p w14:paraId="08050FA8" w14:textId="77777777" w:rsidR="00F113FB" w:rsidRPr="00EA1955" w:rsidRDefault="00F113FB" w:rsidP="00DB1697">
            <w:pPr>
              <w:rPr>
                <w:rFonts w:ascii="Times New Roman" w:eastAsia="新細明體" w:hAnsi="Times New Roman" w:cs="Times New Roman"/>
                <w:lang w:eastAsia="zh-HK"/>
              </w:rPr>
            </w:pPr>
          </w:p>
          <w:p w14:paraId="45366664" w14:textId="77777777" w:rsidR="00F113FB" w:rsidRPr="00EA1955" w:rsidRDefault="00F704AE" w:rsidP="00DB1697">
            <w:pPr>
              <w:pStyle w:val="aa"/>
              <w:numPr>
                <w:ilvl w:val="0"/>
                <w:numId w:val="15"/>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Restaurants, Fast Food Outlets, Catering Service, Bakeries/Confectioneries, Small Ice Cream outlets.</w:t>
            </w:r>
          </w:p>
          <w:p w14:paraId="5302D34F" w14:textId="77777777" w:rsidR="00F113FB" w:rsidRPr="00EA1955" w:rsidRDefault="00F704AE" w:rsidP="00C77651">
            <w:pPr>
              <w:pStyle w:val="aa"/>
              <w:numPr>
                <w:ilvl w:val="0"/>
                <w:numId w:val="16"/>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All production lines, crockery, kitchen utensils, equipment, cooking/baking place, chillers/freezers etc. must be cleaned with soap/detergent by a Muslim staff or trained/responsible personnel.</w:t>
            </w:r>
          </w:p>
          <w:p w14:paraId="2E715465" w14:textId="77777777" w:rsidR="00F113FB" w:rsidRPr="00EA1955" w:rsidRDefault="00FA2041" w:rsidP="00C77651">
            <w:pPr>
              <w:pStyle w:val="aa"/>
              <w:numPr>
                <w:ilvl w:val="0"/>
                <w:numId w:val="16"/>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Halal food must not be mixed with other non Halal foods/liquids/items and to avoid any physical, liquid or spray contact. Cross contamination/usage of equipment should be avoided at all times.</w:t>
            </w:r>
          </w:p>
          <w:p w14:paraId="4CBF603C" w14:textId="77777777" w:rsidR="00F113FB" w:rsidRPr="00EA1955" w:rsidRDefault="00FA2041" w:rsidP="00C77651">
            <w:pPr>
              <w:pStyle w:val="aa"/>
              <w:numPr>
                <w:ilvl w:val="0"/>
                <w:numId w:val="16"/>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No operator of food will be allowed to use certificate issued in the name of other company.</w:t>
            </w:r>
          </w:p>
          <w:p w14:paraId="64DBCAD1" w14:textId="77777777" w:rsidR="00F113FB" w:rsidRPr="00EA1955" w:rsidRDefault="00563345" w:rsidP="00C77651">
            <w:pPr>
              <w:pStyle w:val="aa"/>
              <w:numPr>
                <w:ilvl w:val="0"/>
                <w:numId w:val="16"/>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Halal ingredients must be adhered to as approved by our religious experts.</w:t>
            </w:r>
          </w:p>
          <w:p w14:paraId="5F0098C7" w14:textId="77777777" w:rsidR="00563345" w:rsidRPr="00EA1955" w:rsidRDefault="00563345" w:rsidP="00C77651">
            <w:pPr>
              <w:pStyle w:val="aa"/>
              <w:numPr>
                <w:ilvl w:val="0"/>
                <w:numId w:val="16"/>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Invoices/receipts of delivery order/purchase order record should be kept safely for spot checking and surprise inspections by our authorized staff.</w:t>
            </w:r>
          </w:p>
          <w:p w14:paraId="34F1F6DD" w14:textId="77777777" w:rsidR="00F113FB" w:rsidRPr="00EA1955" w:rsidRDefault="00563345" w:rsidP="00C77651">
            <w:pPr>
              <w:pStyle w:val="aa"/>
              <w:numPr>
                <w:ilvl w:val="0"/>
                <w:numId w:val="16"/>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No change in ingredients will be acceptable after halal certification, unless approved in advance and payment of re- examination fee.</w:t>
            </w:r>
            <w:r w:rsidRPr="00EA1955">
              <w:rPr>
                <w:rFonts w:ascii="Times New Roman" w:eastAsia="新細明體" w:hAnsi="Times New Roman" w:cs="Times New Roman"/>
                <w:lang w:eastAsia="zh-HK"/>
              </w:rPr>
              <w:cr/>
            </w:r>
          </w:p>
          <w:p w14:paraId="41985DB1" w14:textId="77777777" w:rsidR="00F113FB" w:rsidRPr="00EA1955" w:rsidRDefault="008326A1" w:rsidP="00DB1697">
            <w:pPr>
              <w:pStyle w:val="aa"/>
              <w:numPr>
                <w:ilvl w:val="0"/>
                <w:numId w:val="15"/>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Slaughterhouses, Meat Processors, Poultry Farms, Meat Wholesalers and Retailers</w:t>
            </w:r>
          </w:p>
          <w:p w14:paraId="0D4F2E3D" w14:textId="77777777" w:rsidR="00F113FB" w:rsidRPr="00EA1955" w:rsidRDefault="008C2BEF" w:rsidP="00C77651">
            <w:pPr>
              <w:pStyle w:val="aa"/>
              <w:numPr>
                <w:ilvl w:val="0"/>
                <w:numId w:val="17"/>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All knives, processing tables, utensil bags and other equipment must be cleaned by a Muslim staff and no excessive blood should be left on the tools for future use. (Poultry &amp; meat slaughtering must be carried out according to Islamic Shariah and under advice/guidance of our religious scholars/experts. Non-compliance with Islamic Shariah will lead to the cancellation of Halal certificate. No refund will be made for the fees already submitted.</w:t>
            </w:r>
            <w:r w:rsidR="00FC642D" w:rsidRPr="00EA1955">
              <w:rPr>
                <w:rFonts w:ascii="Times New Roman" w:eastAsia="新細明體" w:hAnsi="Times New Roman" w:cs="Times New Roman"/>
                <w:lang w:eastAsia="zh-HK"/>
              </w:rPr>
              <w:t>)</w:t>
            </w:r>
          </w:p>
          <w:p w14:paraId="31AD92F5" w14:textId="77777777" w:rsidR="00F113FB" w:rsidRPr="00EA1955" w:rsidRDefault="00C77651" w:rsidP="00C77651">
            <w:pPr>
              <w:pStyle w:val="aa"/>
              <w:numPr>
                <w:ilvl w:val="0"/>
                <w:numId w:val="17"/>
              </w:numPr>
              <w:ind w:leftChars="0" w:hanging="221"/>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While transporting meat from one place to another it must not have physical contact or union with non-Halal meat/liquid/items.</w:t>
            </w:r>
          </w:p>
          <w:p w14:paraId="6AEB8EB4" w14:textId="77777777" w:rsidR="00F113FB" w:rsidRPr="00EA1955" w:rsidRDefault="00F113FB" w:rsidP="00DB1697">
            <w:pPr>
              <w:rPr>
                <w:rFonts w:ascii="Times New Roman" w:eastAsia="新細明體" w:hAnsi="Times New Roman" w:cs="Times New Roman"/>
                <w:lang w:eastAsia="zh-HK"/>
              </w:rPr>
            </w:pPr>
          </w:p>
          <w:p w14:paraId="69CE7717" w14:textId="77777777" w:rsidR="00F113FB" w:rsidRPr="00EA1955" w:rsidRDefault="000E4B5B" w:rsidP="000E4B5B">
            <w:pPr>
              <w:pStyle w:val="aa"/>
              <w:numPr>
                <w:ilvl w:val="0"/>
                <w:numId w:val="15"/>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Chemicals, Food Colouring, Flavors, Fragrance &amp; Additives</w:t>
            </w:r>
          </w:p>
          <w:p w14:paraId="30BB962E" w14:textId="77777777" w:rsidR="00F113FB" w:rsidRPr="00EA1955" w:rsidRDefault="000E4B5B" w:rsidP="00DB1697">
            <w:pPr>
              <w:pStyle w:val="aa"/>
              <w:numPr>
                <w:ilvl w:val="0"/>
                <w:numId w:val="18"/>
              </w:numPr>
              <w:ind w:leftChars="0"/>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If any of the above material is used to enhance the Halal product then such material must be derived from Halal source and must comply with the Halal rules/guidelines laid down by our religious scholars/experts. Producers/manufacturers using animal fat, gelatin, margarine, cooking oil or related items to exercise special care and ensure that the source is Halal. </w:t>
            </w:r>
            <w:r w:rsidRPr="00EA1955">
              <w:rPr>
                <w:rFonts w:ascii="Times New Roman" w:eastAsia="新細明體" w:hAnsi="Times New Roman" w:cs="Times New Roman"/>
                <w:lang w:eastAsia="zh-HK"/>
              </w:rPr>
              <w:lastRenderedPageBreak/>
              <w:t>Producers/manufacturers of cosmetic products should consult us before submitting the request and provide complete list of ingredients.</w:t>
            </w:r>
          </w:p>
          <w:p w14:paraId="277D40F9" w14:textId="77777777" w:rsidR="00F113FB" w:rsidRPr="00EA1955" w:rsidRDefault="00FF3E2A" w:rsidP="00DB1697">
            <w:pPr>
              <w:pStyle w:val="aa"/>
              <w:numPr>
                <w:ilvl w:val="0"/>
                <w:numId w:val="18"/>
              </w:numPr>
              <w:ind w:leftChars="0"/>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Under no circumstances will the Board of Trustees certify non Halal product/items made from or using alcohols, pigs, dogs, cats</w:t>
            </w:r>
            <w:r w:rsidR="00DC122C" w:rsidRPr="00EA1955">
              <w:rPr>
                <w:rFonts w:ascii="Times New Roman" w:eastAsia="新細明體" w:hAnsi="Times New Roman" w:cs="Times New Roman"/>
                <w:lang w:eastAsia="zh-HK"/>
              </w:rPr>
              <w:t>,</w:t>
            </w:r>
            <w:r w:rsidRPr="00EA1955">
              <w:rPr>
                <w:rFonts w:ascii="Times New Roman" w:eastAsia="新細明體" w:hAnsi="Times New Roman" w:cs="Times New Roman"/>
                <w:lang w:eastAsia="zh-HK"/>
              </w:rPr>
              <w:t xml:space="preserve"> tigers, lion, monkeys, insects or their derivatives in any amount even if customarily of legally considered to be minimal.</w:t>
            </w:r>
          </w:p>
          <w:p w14:paraId="0B325745" w14:textId="77777777" w:rsidR="00F113FB" w:rsidRPr="00EA1955" w:rsidRDefault="00F113FB" w:rsidP="00DB1697">
            <w:pPr>
              <w:rPr>
                <w:rFonts w:ascii="Times New Roman" w:eastAsia="新細明體" w:hAnsi="Times New Roman" w:cs="Times New Roman"/>
                <w:lang w:eastAsia="zh-HK"/>
              </w:rPr>
            </w:pPr>
          </w:p>
          <w:p w14:paraId="254A9822" w14:textId="77777777" w:rsidR="00F113FB" w:rsidRPr="00EA1955" w:rsidRDefault="00FF3E2A" w:rsidP="00DB1697">
            <w:pPr>
              <w:rPr>
                <w:rFonts w:ascii="Times New Roman" w:eastAsia="新細明體" w:hAnsi="Times New Roman" w:cs="Times New Roman"/>
                <w:sz w:val="22"/>
              </w:rPr>
            </w:pPr>
            <w:r w:rsidRPr="00EA1955">
              <w:rPr>
                <w:rFonts w:ascii="Times New Roman" w:eastAsia="新細明體" w:hAnsi="Times New Roman" w:cs="Times New Roman" w:hint="eastAsia"/>
                <w:sz w:val="22"/>
                <w:lang w:eastAsia="zh-HK"/>
              </w:rPr>
              <w:t>S</w:t>
            </w:r>
            <w:r w:rsidRPr="00EA1955">
              <w:rPr>
                <w:rFonts w:ascii="Times New Roman" w:eastAsia="新細明體" w:hAnsi="Times New Roman" w:cs="Times New Roman"/>
                <w:sz w:val="22"/>
                <w:lang w:eastAsia="zh-HK"/>
              </w:rPr>
              <w:t xml:space="preserve">ource: Web page of the Incorporated Trustees of the Islamic </w:t>
            </w:r>
            <w:r w:rsidRPr="00EA1955">
              <w:rPr>
                <w:rFonts w:ascii="Times New Roman" w:eastAsia="新細明體" w:hAnsi="Times New Roman" w:cs="Times New Roman" w:hint="eastAsia"/>
                <w:sz w:val="22"/>
              </w:rPr>
              <w:t>C</w:t>
            </w:r>
            <w:r w:rsidRPr="00EA1955">
              <w:rPr>
                <w:rFonts w:ascii="Times New Roman" w:eastAsia="新細明體" w:hAnsi="Times New Roman" w:cs="Times New Roman"/>
                <w:sz w:val="22"/>
                <w:lang w:eastAsia="zh-HK"/>
              </w:rPr>
              <w:t>ommunity Fund of Hong Kong</w:t>
            </w:r>
          </w:p>
          <w:p w14:paraId="39BB0E51" w14:textId="77777777" w:rsidR="00F113FB" w:rsidRPr="00EA1955" w:rsidRDefault="00FF3E2A" w:rsidP="00DB1697">
            <w:pPr>
              <w:rPr>
                <w:rFonts w:ascii="Times New Roman" w:eastAsia="新細明體" w:hAnsi="Times New Roman" w:cs="Times New Roman"/>
              </w:rPr>
            </w:pPr>
            <w:r w:rsidRPr="00EA1955">
              <w:rPr>
                <w:rFonts w:ascii="Times New Roman" w:eastAsia="新細明體" w:hAnsi="Times New Roman" w:cs="Times New Roman"/>
                <w:sz w:val="22"/>
                <w:lang w:eastAsia="zh-HK"/>
              </w:rPr>
              <w:t>(http://www.islamictrusthk.org/webforms/Halal%20Certification%20Process%20Guidelines%20Form%20(HC-3).pdf</w:t>
            </w:r>
            <w:r w:rsidRPr="00EA1955">
              <w:rPr>
                <w:rFonts w:ascii="Times New Roman" w:eastAsia="新細明體" w:hAnsi="Times New Roman" w:cs="Times New Roman" w:hint="eastAsia"/>
                <w:sz w:val="22"/>
                <w:lang w:eastAsia="zh-HK"/>
              </w:rPr>
              <w:t>).</w:t>
            </w:r>
          </w:p>
        </w:tc>
      </w:tr>
    </w:tbl>
    <w:p w14:paraId="092BFB06" w14:textId="77777777" w:rsidR="00F113FB" w:rsidRPr="00EA1955" w:rsidRDefault="00F113FB" w:rsidP="00F113FB">
      <w:pPr>
        <w:rPr>
          <w:rFonts w:ascii="Times New Roman" w:eastAsia="新細明體" w:hAnsi="Times New Roman" w:cs="Times New Roman"/>
          <w:lang w:eastAsia="zh-HK"/>
        </w:rPr>
      </w:pPr>
    </w:p>
    <w:p w14:paraId="7749CB20" w14:textId="6C00FF60" w:rsidR="00F113FB" w:rsidRPr="00EA1955" w:rsidRDefault="009C7868" w:rsidP="001413E8">
      <w:pPr>
        <w:pStyle w:val="aa"/>
        <w:numPr>
          <w:ilvl w:val="0"/>
          <w:numId w:val="19"/>
        </w:numPr>
        <w:ind w:leftChars="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 xml:space="preserve">According to </w:t>
      </w:r>
      <w:r w:rsidR="001413E8" w:rsidRPr="00EA1955">
        <w:rPr>
          <w:rFonts w:ascii="Times New Roman" w:eastAsia="新細明體" w:hAnsi="Times New Roman" w:cs="Times New Roman"/>
          <w:lang w:eastAsia="zh-HK"/>
        </w:rPr>
        <w:t xml:space="preserve">A and B of the </w:t>
      </w:r>
      <w:r w:rsidR="001413E8" w:rsidRPr="00EA1955">
        <w:rPr>
          <w:rFonts w:ascii="Times New Roman" w:eastAsia="新細明體" w:hAnsi="Times New Roman" w:cs="Times New Roman"/>
          <w:i/>
          <w:lang w:eastAsia="zh-HK"/>
        </w:rPr>
        <w:t>Guidelines for Halal Certification Process</w:t>
      </w:r>
      <w:r w:rsidR="001413E8" w:rsidRPr="00EA1955">
        <w:rPr>
          <w:rFonts w:ascii="Times New Roman" w:eastAsia="新細明體" w:hAnsi="Times New Roman" w:cs="Times New Roman" w:hint="eastAsia"/>
          <w:lang w:eastAsia="zh-HK"/>
        </w:rPr>
        <w:t xml:space="preserve"> </w:t>
      </w:r>
      <w:r w:rsidR="001413E8" w:rsidRPr="00EA1955">
        <w:rPr>
          <w:rFonts w:ascii="Times New Roman" w:eastAsia="新細明體" w:hAnsi="Times New Roman" w:cs="Times New Roman"/>
          <w:lang w:eastAsia="zh-HK"/>
        </w:rPr>
        <w:t xml:space="preserve">in </w:t>
      </w:r>
      <w:r w:rsidRPr="00EA1955">
        <w:rPr>
          <w:rFonts w:ascii="Times New Roman" w:eastAsia="新細明體" w:hAnsi="Times New Roman" w:cs="Times New Roman" w:hint="eastAsia"/>
          <w:lang w:eastAsia="zh-HK"/>
        </w:rPr>
        <w:t xml:space="preserve">Source 1, </w:t>
      </w:r>
      <w:r w:rsidRPr="00EA1955">
        <w:rPr>
          <w:rFonts w:ascii="Times New Roman" w:eastAsia="新細明體" w:hAnsi="Times New Roman" w:cs="Times New Roman"/>
          <w:lang w:eastAsia="zh-HK"/>
        </w:rPr>
        <w:t xml:space="preserve">what are the </w:t>
      </w:r>
      <w:r w:rsidR="001413E8" w:rsidRPr="00EA1955">
        <w:rPr>
          <w:rFonts w:ascii="Times New Roman" w:eastAsia="新細明體" w:hAnsi="Times New Roman" w:cs="Times New Roman"/>
          <w:lang w:eastAsia="zh-HK"/>
        </w:rPr>
        <w:t>special requirements for cleaning related equipment?</w:t>
      </w:r>
    </w:p>
    <w:p w14:paraId="6502826F" w14:textId="77777777" w:rsidR="00DC122C" w:rsidRPr="00EA1955" w:rsidRDefault="00DC122C" w:rsidP="00DC122C">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EA1955" w:rsidRPr="00EA1955" w14:paraId="7EB29D71" w14:textId="77777777" w:rsidTr="00DB1697">
        <w:tc>
          <w:tcPr>
            <w:tcW w:w="7875" w:type="dxa"/>
          </w:tcPr>
          <w:p w14:paraId="2C52C740" w14:textId="77777777" w:rsidR="00F113FB" w:rsidRPr="00EA1955" w:rsidRDefault="00F113FB" w:rsidP="00DB1697">
            <w:pPr>
              <w:spacing w:before="240" w:line="360" w:lineRule="auto"/>
              <w:rPr>
                <w:rFonts w:ascii="Times New Roman" w:eastAsia="新細明體" w:hAnsi="Times New Roman" w:cs="Times New Roman"/>
                <w:lang w:eastAsia="zh-HK"/>
              </w:rPr>
            </w:pPr>
          </w:p>
        </w:tc>
      </w:tr>
      <w:tr w:rsidR="00F113FB" w:rsidRPr="00EA1955" w14:paraId="5EB108B9" w14:textId="77777777" w:rsidTr="00DB1697">
        <w:tc>
          <w:tcPr>
            <w:tcW w:w="7875" w:type="dxa"/>
          </w:tcPr>
          <w:p w14:paraId="254EE4EC" w14:textId="77777777" w:rsidR="00F113FB" w:rsidRPr="00EA1955" w:rsidRDefault="00F113FB" w:rsidP="00DB1697">
            <w:pPr>
              <w:spacing w:before="240" w:line="360" w:lineRule="auto"/>
              <w:rPr>
                <w:rFonts w:ascii="Times New Roman" w:eastAsia="新細明體" w:hAnsi="Times New Roman" w:cs="Times New Roman"/>
                <w:lang w:eastAsia="zh-HK"/>
              </w:rPr>
            </w:pPr>
          </w:p>
        </w:tc>
      </w:tr>
    </w:tbl>
    <w:p w14:paraId="48A89CFD" w14:textId="77777777" w:rsidR="00F113FB" w:rsidRPr="00EA1955" w:rsidRDefault="00F113FB" w:rsidP="00F113FB">
      <w:pPr>
        <w:rPr>
          <w:rFonts w:ascii="Times New Roman" w:eastAsia="新細明體" w:hAnsi="Times New Roman" w:cs="Times New Roman"/>
          <w:lang w:eastAsia="zh-HK"/>
        </w:rPr>
      </w:pPr>
    </w:p>
    <w:p w14:paraId="079B7273" w14:textId="22294364" w:rsidR="00F113FB" w:rsidRPr="00EA1955" w:rsidRDefault="001413E8" w:rsidP="001413E8">
      <w:pPr>
        <w:pStyle w:val="aa"/>
        <w:numPr>
          <w:ilvl w:val="0"/>
          <w:numId w:val="19"/>
        </w:numPr>
        <w:ind w:leftChars="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 xml:space="preserve">According to A of the </w:t>
      </w:r>
      <w:r w:rsidRPr="00EA1955">
        <w:rPr>
          <w:rFonts w:ascii="Times New Roman" w:eastAsia="新細明體" w:hAnsi="Times New Roman" w:cs="Times New Roman"/>
          <w:i/>
          <w:lang w:eastAsia="zh-HK"/>
        </w:rPr>
        <w:t>Guidelines for Halal Certification Process</w:t>
      </w:r>
      <w:r w:rsidRPr="00EA1955">
        <w:rPr>
          <w:rFonts w:ascii="Times New Roman" w:eastAsia="新細明體" w:hAnsi="Times New Roman" w:cs="Times New Roman"/>
          <w:lang w:eastAsia="zh-HK"/>
        </w:rPr>
        <w:t xml:space="preserve"> in Source 1, what are the special requirements </w:t>
      </w:r>
      <w:r w:rsidR="005B295D" w:rsidRPr="00EA1955">
        <w:rPr>
          <w:rFonts w:ascii="Times New Roman" w:eastAsia="新細明體" w:hAnsi="Times New Roman" w:cs="Times New Roman"/>
          <w:lang w:eastAsia="zh-HK"/>
        </w:rPr>
        <w:t>for</w:t>
      </w:r>
      <w:r w:rsidRPr="00EA1955">
        <w:rPr>
          <w:rFonts w:ascii="Times New Roman" w:eastAsia="新細明體" w:hAnsi="Times New Roman" w:cs="Times New Roman"/>
          <w:lang w:eastAsia="zh-HK"/>
        </w:rPr>
        <w:t xml:space="preserve"> handling halal food?</w:t>
      </w:r>
    </w:p>
    <w:p w14:paraId="718265C3" w14:textId="77777777" w:rsidR="00DC122C" w:rsidRPr="00EA1955" w:rsidRDefault="00DC122C" w:rsidP="00DC122C">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EA1955" w:rsidRPr="00EA1955" w14:paraId="7D7FB1B9" w14:textId="77777777" w:rsidTr="00DB1697">
        <w:tc>
          <w:tcPr>
            <w:tcW w:w="7875" w:type="dxa"/>
          </w:tcPr>
          <w:p w14:paraId="3286EEB0" w14:textId="77777777" w:rsidR="00F113FB" w:rsidRPr="00EA1955" w:rsidRDefault="00F113FB" w:rsidP="00DB1697">
            <w:pPr>
              <w:spacing w:before="240" w:line="360" w:lineRule="auto"/>
              <w:rPr>
                <w:rFonts w:ascii="Times New Roman" w:eastAsia="新細明體" w:hAnsi="Times New Roman" w:cs="Times New Roman"/>
                <w:lang w:eastAsia="zh-HK"/>
              </w:rPr>
            </w:pPr>
          </w:p>
        </w:tc>
      </w:tr>
      <w:tr w:rsidR="00F113FB" w:rsidRPr="00EA1955" w14:paraId="5F7B3C47" w14:textId="77777777" w:rsidTr="00DB1697">
        <w:tc>
          <w:tcPr>
            <w:tcW w:w="7875" w:type="dxa"/>
          </w:tcPr>
          <w:p w14:paraId="26D1F39B" w14:textId="77777777" w:rsidR="00F113FB" w:rsidRPr="00EA1955" w:rsidRDefault="00F113FB" w:rsidP="00DB1697">
            <w:pPr>
              <w:spacing w:before="240" w:line="360" w:lineRule="auto"/>
              <w:rPr>
                <w:rFonts w:ascii="Times New Roman" w:eastAsia="新細明體" w:hAnsi="Times New Roman" w:cs="Times New Roman"/>
                <w:lang w:eastAsia="zh-HK"/>
              </w:rPr>
            </w:pPr>
          </w:p>
        </w:tc>
      </w:tr>
    </w:tbl>
    <w:p w14:paraId="15C447C3" w14:textId="77777777" w:rsidR="00F113FB" w:rsidRPr="00EA1955" w:rsidRDefault="00F113FB" w:rsidP="00F113FB">
      <w:pPr>
        <w:rPr>
          <w:rFonts w:ascii="Times New Roman" w:eastAsia="新細明體" w:hAnsi="Times New Roman" w:cs="Times New Roman"/>
          <w:lang w:eastAsia="zh-HK"/>
        </w:rPr>
      </w:pPr>
    </w:p>
    <w:p w14:paraId="2601C0C2" w14:textId="33D35AAB" w:rsidR="00F113FB" w:rsidRPr="00EA1955" w:rsidRDefault="00DC122C" w:rsidP="005B295D">
      <w:pPr>
        <w:pStyle w:val="aa"/>
        <w:numPr>
          <w:ilvl w:val="0"/>
          <w:numId w:val="19"/>
        </w:numPr>
        <w:ind w:leftChars="0"/>
        <w:rPr>
          <w:rFonts w:ascii="Times New Roman" w:eastAsia="新細明體" w:hAnsi="Times New Roman" w:cs="Times New Roman"/>
        </w:rPr>
      </w:pPr>
      <w:r w:rsidRPr="00EA1955">
        <w:rPr>
          <w:rFonts w:ascii="Times New Roman" w:eastAsia="新細明體" w:hAnsi="Times New Roman" w:cs="Times New Roman" w:hint="eastAsia"/>
        </w:rPr>
        <w:t>According to B of</w:t>
      </w:r>
      <w:r w:rsidR="00A04790" w:rsidRPr="00EA1955">
        <w:rPr>
          <w:rFonts w:ascii="Times New Roman" w:eastAsia="新細明體" w:hAnsi="Times New Roman" w:cs="Times New Roman"/>
        </w:rPr>
        <w:t xml:space="preserve"> the</w:t>
      </w:r>
      <w:r w:rsidRPr="00EA1955">
        <w:rPr>
          <w:rFonts w:ascii="Times New Roman" w:eastAsia="新細明體" w:hAnsi="Times New Roman" w:cs="Times New Roman" w:hint="eastAsia"/>
        </w:rPr>
        <w:t xml:space="preserve"> </w:t>
      </w:r>
      <w:r w:rsidRPr="00EA1955">
        <w:rPr>
          <w:rFonts w:ascii="Times New Roman" w:eastAsia="新細明體" w:hAnsi="Times New Roman" w:cs="Times New Roman"/>
          <w:i/>
          <w:lang w:eastAsia="zh-HK"/>
        </w:rPr>
        <w:t xml:space="preserve">Guidelines for Halal Certification Process </w:t>
      </w:r>
      <w:r w:rsidRPr="00EA1955">
        <w:rPr>
          <w:rFonts w:ascii="Times New Roman" w:eastAsia="新細明體" w:hAnsi="Times New Roman" w:cs="Times New Roman"/>
          <w:lang w:eastAsia="zh-HK"/>
        </w:rPr>
        <w:t xml:space="preserve">in Source 1, what are the special requirements </w:t>
      </w:r>
      <w:r w:rsidR="005B295D" w:rsidRPr="00EA1955">
        <w:rPr>
          <w:rFonts w:ascii="Times New Roman" w:eastAsia="新細明體" w:hAnsi="Times New Roman" w:cs="Times New Roman"/>
          <w:lang w:eastAsia="zh-HK"/>
        </w:rPr>
        <w:t>for slaughtering</w:t>
      </w:r>
      <w:r w:rsidR="005B295D" w:rsidRPr="00EA1955" w:rsidDel="005B295D">
        <w:rPr>
          <w:rFonts w:ascii="Times New Roman" w:eastAsia="新細明體" w:hAnsi="Times New Roman" w:cs="Times New Roman"/>
          <w:lang w:eastAsia="zh-HK"/>
        </w:rPr>
        <w:t xml:space="preserve"> </w:t>
      </w:r>
      <w:r w:rsidRPr="00EA1955">
        <w:rPr>
          <w:rFonts w:ascii="Times New Roman" w:eastAsia="新細明體" w:hAnsi="Times New Roman" w:cs="Times New Roman"/>
          <w:lang w:eastAsia="zh-HK"/>
        </w:rPr>
        <w:t xml:space="preserve">poultry </w:t>
      </w:r>
      <w:r w:rsidR="005B295D" w:rsidRPr="00EA1955">
        <w:rPr>
          <w:rFonts w:ascii="Times New Roman" w:eastAsia="新細明體" w:hAnsi="Times New Roman" w:cs="Times New Roman"/>
          <w:lang w:eastAsia="zh-HK"/>
        </w:rPr>
        <w:t>and</w:t>
      </w:r>
      <w:r w:rsidRPr="00EA1955">
        <w:rPr>
          <w:rFonts w:ascii="Times New Roman" w:eastAsia="新細明體" w:hAnsi="Times New Roman" w:cs="Times New Roman"/>
          <w:lang w:eastAsia="zh-HK"/>
        </w:rPr>
        <w:t xml:space="preserve"> meat and transporting meat?</w:t>
      </w:r>
    </w:p>
    <w:p w14:paraId="2C4C9FCE" w14:textId="77777777" w:rsidR="00DC122C" w:rsidRPr="00EA1955" w:rsidRDefault="00DC122C" w:rsidP="00DC122C">
      <w:pPr>
        <w:rPr>
          <w:rFonts w:ascii="Times New Roman" w:eastAsia="新細明體" w:hAnsi="Times New Roman" w:cs="Times New Roman"/>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EA1955" w:rsidRPr="00EA1955" w14:paraId="6EBF91BA" w14:textId="77777777" w:rsidTr="00DB1697">
        <w:tc>
          <w:tcPr>
            <w:tcW w:w="7875" w:type="dxa"/>
          </w:tcPr>
          <w:p w14:paraId="129B66B3" w14:textId="2DA3121F" w:rsidR="00F113FB" w:rsidRPr="00EA1955" w:rsidRDefault="005B295D" w:rsidP="005B295D">
            <w:pPr>
              <w:spacing w:before="240" w:line="360" w:lineRule="auto"/>
              <w:rPr>
                <w:rFonts w:ascii="Times New Roman" w:eastAsia="新細明體" w:hAnsi="Times New Roman" w:cs="Times New Roman"/>
                <w:lang w:eastAsia="zh-HK"/>
              </w:rPr>
            </w:pPr>
            <w:r w:rsidRPr="00EA1955">
              <w:rPr>
                <w:rFonts w:ascii="Times New Roman" w:eastAsia="新細明體" w:hAnsi="Times New Roman" w:cs="Times New Roman"/>
                <w:lang w:eastAsia="zh-HK"/>
              </w:rPr>
              <w:t>Slaughtering</w:t>
            </w:r>
            <w:r w:rsidRPr="00EA1955">
              <w:rPr>
                <w:rFonts w:ascii="Times New Roman" w:eastAsia="新細明體" w:hAnsi="Times New Roman" w:cs="Times New Roman" w:hint="eastAsia"/>
                <w:lang w:eastAsia="zh-HK"/>
              </w:rPr>
              <w:t xml:space="preserve"> </w:t>
            </w:r>
            <w:r w:rsidRPr="00EA1955">
              <w:rPr>
                <w:rFonts w:ascii="Times New Roman" w:eastAsia="新細明體" w:hAnsi="Times New Roman" w:cs="Times New Roman"/>
                <w:lang w:eastAsia="zh-HK"/>
              </w:rPr>
              <w:t>p</w:t>
            </w:r>
            <w:r w:rsidR="00DC122C" w:rsidRPr="00EA1955">
              <w:rPr>
                <w:rFonts w:ascii="Times New Roman" w:eastAsia="新細明體" w:hAnsi="Times New Roman" w:cs="Times New Roman"/>
                <w:lang w:eastAsia="zh-HK"/>
              </w:rPr>
              <w:t xml:space="preserve">oultry </w:t>
            </w:r>
            <w:r w:rsidRPr="00EA1955">
              <w:rPr>
                <w:rFonts w:ascii="Times New Roman" w:eastAsia="新細明體" w:hAnsi="Times New Roman" w:cs="Times New Roman"/>
                <w:lang w:eastAsia="zh-HK"/>
              </w:rPr>
              <w:t>and</w:t>
            </w:r>
            <w:r w:rsidR="00DC122C" w:rsidRPr="00EA1955">
              <w:rPr>
                <w:rFonts w:ascii="Times New Roman" w:eastAsia="新細明體" w:hAnsi="Times New Roman" w:cs="Times New Roman"/>
                <w:lang w:eastAsia="zh-HK"/>
              </w:rPr>
              <w:t xml:space="preserve"> meat: </w:t>
            </w:r>
          </w:p>
        </w:tc>
      </w:tr>
      <w:tr w:rsidR="00EA1955" w:rsidRPr="00EA1955" w14:paraId="1BF51548" w14:textId="77777777" w:rsidTr="00DB1697">
        <w:tc>
          <w:tcPr>
            <w:tcW w:w="7875" w:type="dxa"/>
          </w:tcPr>
          <w:p w14:paraId="46468F52" w14:textId="77777777" w:rsidR="00F113FB" w:rsidRPr="00EA1955" w:rsidRDefault="00F113FB" w:rsidP="00DB1697">
            <w:pPr>
              <w:spacing w:before="240" w:line="360" w:lineRule="auto"/>
              <w:rPr>
                <w:rFonts w:ascii="Times New Roman" w:eastAsia="新細明體" w:hAnsi="Times New Roman" w:cs="Times New Roman"/>
                <w:lang w:eastAsia="zh-HK"/>
              </w:rPr>
            </w:pPr>
          </w:p>
        </w:tc>
      </w:tr>
      <w:tr w:rsidR="00EA1955" w:rsidRPr="00EA1955" w14:paraId="0123BC42" w14:textId="77777777" w:rsidTr="00DB1697">
        <w:tc>
          <w:tcPr>
            <w:tcW w:w="7875" w:type="dxa"/>
          </w:tcPr>
          <w:p w14:paraId="243E327D" w14:textId="77777777" w:rsidR="00F113FB" w:rsidRPr="00EA1955" w:rsidRDefault="00DC122C" w:rsidP="00DB1697">
            <w:pPr>
              <w:spacing w:before="240" w:line="360" w:lineRule="auto"/>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lastRenderedPageBreak/>
              <w:t>T</w:t>
            </w:r>
            <w:r w:rsidRPr="00EA1955">
              <w:rPr>
                <w:rFonts w:ascii="Times New Roman" w:eastAsia="新細明體" w:hAnsi="Times New Roman" w:cs="Times New Roman"/>
                <w:lang w:eastAsia="zh-HK"/>
              </w:rPr>
              <w:t>ransporting meat:</w:t>
            </w:r>
          </w:p>
        </w:tc>
      </w:tr>
      <w:tr w:rsidR="00F113FB" w:rsidRPr="00EA1955" w14:paraId="54D76A7F" w14:textId="77777777" w:rsidTr="00DB1697">
        <w:tc>
          <w:tcPr>
            <w:tcW w:w="7875" w:type="dxa"/>
          </w:tcPr>
          <w:p w14:paraId="52F9D118" w14:textId="77777777" w:rsidR="00F113FB" w:rsidRPr="00EA1955" w:rsidRDefault="00F113FB" w:rsidP="00DB1697">
            <w:pPr>
              <w:spacing w:before="240" w:line="360" w:lineRule="auto"/>
              <w:rPr>
                <w:rFonts w:ascii="Times New Roman" w:eastAsia="新細明體" w:hAnsi="Times New Roman" w:cs="Times New Roman"/>
                <w:lang w:eastAsia="zh-HK"/>
              </w:rPr>
            </w:pPr>
          </w:p>
        </w:tc>
      </w:tr>
    </w:tbl>
    <w:p w14:paraId="671D7B34" w14:textId="77777777" w:rsidR="00F113FB" w:rsidRPr="00EA1955" w:rsidRDefault="00F113FB" w:rsidP="00F113FB">
      <w:pPr>
        <w:rPr>
          <w:rFonts w:ascii="Times New Roman" w:eastAsia="新細明體" w:hAnsi="Times New Roman" w:cs="Times New Roman"/>
          <w:lang w:eastAsia="zh-HK"/>
        </w:rPr>
      </w:pPr>
    </w:p>
    <w:p w14:paraId="609E1BDA" w14:textId="2EBFFAC6" w:rsidR="00BF4D3F" w:rsidRDefault="00BF4D3F">
      <w:pPr>
        <w:widowControl/>
        <w:rPr>
          <w:rFonts w:ascii="Times New Roman" w:eastAsia="新細明體" w:hAnsi="Times New Roman" w:cs="Times New Roman"/>
        </w:rPr>
      </w:pPr>
      <w:r>
        <w:rPr>
          <w:rFonts w:ascii="Times New Roman" w:eastAsia="新細明體" w:hAnsi="Times New Roman" w:cs="Times New Roman"/>
        </w:rPr>
        <w:br w:type="page"/>
      </w:r>
    </w:p>
    <w:p w14:paraId="2C9F53E3" w14:textId="77777777" w:rsidR="00C47708" w:rsidRPr="00EA1955" w:rsidRDefault="00C47708" w:rsidP="00C47708">
      <w:pPr>
        <w:rPr>
          <w:rFonts w:ascii="Times New Roman" w:eastAsia="新細明體" w:hAnsi="Times New Roman" w:cs="Times New Roman"/>
          <w:u w:val="single"/>
          <w:lang w:eastAsia="zh-HK"/>
        </w:rPr>
      </w:pPr>
      <w:bookmarkStart w:id="0" w:name="_GoBack"/>
      <w:bookmarkEnd w:id="0"/>
      <w:r w:rsidRPr="00EA1955">
        <w:rPr>
          <w:rFonts w:ascii="Times New Roman" w:eastAsia="新細明體" w:hAnsi="Times New Roman" w:cs="Times New Roman" w:hint="eastAsia"/>
          <w:u w:val="single"/>
        </w:rPr>
        <w:lastRenderedPageBreak/>
        <w:t>W</w:t>
      </w:r>
      <w:r w:rsidRPr="00EA1955">
        <w:rPr>
          <w:rFonts w:ascii="Times New Roman" w:eastAsia="新細明體" w:hAnsi="Times New Roman" w:cs="Times New Roman"/>
          <w:u w:val="single"/>
        </w:rPr>
        <w:t>orksheet (2): Mosque / Islamic Centre</w:t>
      </w:r>
    </w:p>
    <w:p w14:paraId="7761EF32" w14:textId="77777777" w:rsidR="00C47708" w:rsidRPr="00EA1955" w:rsidRDefault="00C47708" w:rsidP="00C47708">
      <w:pPr>
        <w:rPr>
          <w:rFonts w:ascii="Times New Roman" w:eastAsia="新細明體" w:hAnsi="Times New Roman" w:cs="Times New Roman"/>
          <w:lang w:eastAsia="zh-HK"/>
        </w:rPr>
      </w:pPr>
    </w:p>
    <w:p w14:paraId="0322592A" w14:textId="77777777" w:rsidR="00C47708" w:rsidRPr="00EA1955" w:rsidRDefault="00C47708" w:rsidP="008E076B">
      <w:pPr>
        <w:pStyle w:val="aa"/>
        <w:numPr>
          <w:ilvl w:val="0"/>
          <w:numId w:val="20"/>
        </w:numPr>
        <w:ind w:leftChars="0" w:left="482" w:hanging="482"/>
        <w:rPr>
          <w:rFonts w:ascii="Times New Roman" w:eastAsia="新細明體" w:hAnsi="Times New Roman" w:cs="Times New Roman"/>
        </w:rPr>
      </w:pPr>
      <w:r w:rsidRPr="00EA1955">
        <w:rPr>
          <w:rFonts w:ascii="Times New Roman" w:eastAsia="新細明體" w:hAnsi="Times New Roman" w:cs="Times New Roman"/>
        </w:rPr>
        <w:t>Field Study</w:t>
      </w:r>
    </w:p>
    <w:p w14:paraId="57C34772" w14:textId="77777777" w:rsidR="00C47708" w:rsidRPr="00EA1955" w:rsidRDefault="00C47708" w:rsidP="00C47708">
      <w:pPr>
        <w:rPr>
          <w:rFonts w:ascii="Times New Roman" w:eastAsia="新細明體" w:hAnsi="Times New Roman" w:cs="Times New Roman"/>
          <w:lang w:eastAsia="zh-HK"/>
        </w:rPr>
      </w:pPr>
    </w:p>
    <w:p w14:paraId="7998BA2D" w14:textId="77777777" w:rsidR="005665CD" w:rsidRPr="00EA1955" w:rsidRDefault="005665CD" w:rsidP="00C47708">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Activities</w:t>
      </w:r>
    </w:p>
    <w:p w14:paraId="732B586A" w14:textId="77777777" w:rsidR="005665CD" w:rsidRPr="00EA1955" w:rsidRDefault="005665CD" w:rsidP="00C47708">
      <w:pPr>
        <w:rPr>
          <w:rFonts w:ascii="Times New Roman" w:eastAsia="新細明體" w:hAnsi="Times New Roman" w:cs="Times New Roman"/>
          <w:lang w:eastAsia="zh-HK"/>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EA1955" w:rsidRPr="00EA1955" w14:paraId="75736606" w14:textId="77777777" w:rsidTr="00DB1697">
        <w:tc>
          <w:tcPr>
            <w:tcW w:w="851" w:type="dxa"/>
          </w:tcPr>
          <w:p w14:paraId="60EBD550" w14:textId="77777777" w:rsidR="005665CD" w:rsidRPr="00EA1955" w:rsidRDefault="005665CD" w:rsidP="005665CD">
            <w:pPr>
              <w:rPr>
                <w:rFonts w:ascii="Times New Roman" w:eastAsia="新細明體" w:hAnsi="Times New Roman" w:cs="Times New Roman"/>
                <w:lang w:eastAsia="zh-HK"/>
              </w:rPr>
            </w:pPr>
            <w:r w:rsidRPr="00EA1955">
              <w:rPr>
                <w:rFonts w:ascii="Times New Roman" w:eastAsia="新細明體" w:hAnsi="Times New Roman" w:cs="Times New Roman" w:hint="eastAsia"/>
              </w:rPr>
              <w:t xml:space="preserve">1 </w:t>
            </w:r>
            <w:r w:rsidRPr="00EA1955">
              <w:rPr>
                <w:rFonts w:ascii="Times New Roman" w:eastAsia="新細明體" w:hAnsi="Times New Roman" w:cs="Times New Roman"/>
              </w:rPr>
              <w:t xml:space="preserve"> </w:t>
            </w:r>
            <w:r w:rsidRPr="00EA1955">
              <w:rPr>
                <w:rFonts w:ascii="Times New Roman" w:eastAsia="新細明體" w:hAnsi="Times New Roman" w:cs="Times New Roman" w:hint="eastAsia"/>
              </w:rPr>
              <w:t>(</w:t>
            </w:r>
            <w:r w:rsidRPr="00EA1955">
              <w:rPr>
                <w:rFonts w:ascii="Times New Roman" w:eastAsia="新細明體" w:hAnsi="Times New Roman" w:cs="Times New Roman" w:hint="eastAsia"/>
                <w:lang w:eastAsia="zh-HK"/>
              </w:rPr>
              <w:t>a</w:t>
            </w:r>
            <w:r w:rsidRPr="00EA1955">
              <w:rPr>
                <w:rFonts w:ascii="Times New Roman" w:eastAsia="新細明體" w:hAnsi="Times New Roman" w:cs="Times New Roman"/>
                <w:lang w:eastAsia="zh-HK"/>
              </w:rPr>
              <w:t>)</w:t>
            </w:r>
          </w:p>
        </w:tc>
        <w:tc>
          <w:tcPr>
            <w:tcW w:w="2835" w:type="dxa"/>
          </w:tcPr>
          <w:p w14:paraId="15268A4E" w14:textId="105F794C" w:rsidR="00A13290" w:rsidRPr="00EA1955" w:rsidRDefault="009810F1" w:rsidP="00A13290">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 xml:space="preserve">Invite the </w:t>
            </w:r>
            <w:r w:rsidRPr="00EA1955">
              <w:rPr>
                <w:rFonts w:ascii="Times New Roman" w:eastAsia="新細明體" w:hAnsi="Times New Roman" w:cs="Times New Roman"/>
                <w:lang w:eastAsia="zh-HK"/>
              </w:rPr>
              <w:t>worship leader to give a talk</w:t>
            </w:r>
            <w:r w:rsidR="00A13290" w:rsidRPr="00EA1955">
              <w:rPr>
                <w:rFonts w:ascii="Times New Roman" w:eastAsia="新細明體" w:hAnsi="Times New Roman" w:cs="Times New Roman"/>
                <w:lang w:eastAsia="zh-HK"/>
              </w:rPr>
              <w:t xml:space="preserve"> and m</w:t>
            </w:r>
            <w:r w:rsidRPr="00EA1955">
              <w:rPr>
                <w:rFonts w:ascii="Times New Roman" w:eastAsia="新細明體" w:hAnsi="Times New Roman" w:cs="Times New Roman"/>
                <w:lang w:eastAsia="zh-HK"/>
              </w:rPr>
              <w:t>ake a written record</w:t>
            </w:r>
            <w:r w:rsidR="00A13290" w:rsidRPr="00EA1955">
              <w:rPr>
                <w:rFonts w:ascii="Times New Roman" w:eastAsia="新細明體" w:hAnsi="Times New Roman" w:cs="Times New Roman"/>
                <w:lang w:eastAsia="zh-HK"/>
              </w:rPr>
              <w:t>:</w:t>
            </w:r>
          </w:p>
          <w:p w14:paraId="5263532D" w14:textId="033F6CF5" w:rsidR="005665CD" w:rsidRPr="00EA1955" w:rsidRDefault="009810F1" w:rsidP="001F37D9">
            <w:pPr>
              <w:rPr>
                <w:rFonts w:ascii="Times New Roman" w:eastAsia="新細明體" w:hAnsi="Times New Roman" w:cs="Times New Roman"/>
                <w:lang w:eastAsia="zh-HK"/>
              </w:rPr>
            </w:pPr>
            <w:r w:rsidRPr="00EA1955">
              <w:rPr>
                <w:rFonts w:ascii="Times New Roman" w:eastAsia="新細明體" w:hAnsi="Times New Roman" w:cs="Times New Roman"/>
                <w:lang w:eastAsia="zh-HK"/>
              </w:rPr>
              <w:t>(conduct sound recording or take photos</w:t>
            </w:r>
            <w:r w:rsidR="001F37D9" w:rsidRPr="00EA1955">
              <w:rPr>
                <w:rFonts w:ascii="Times New Roman" w:eastAsia="新細明體" w:hAnsi="Times New Roman" w:cs="Times New Roman"/>
                <w:lang w:eastAsia="zh-HK"/>
              </w:rPr>
              <w:t>, if agreed by the worship leader</w:t>
            </w:r>
            <w:r w:rsidRPr="00EA1955">
              <w:rPr>
                <w:rFonts w:ascii="Times New Roman" w:eastAsia="新細明體" w:hAnsi="Times New Roman" w:cs="Times New Roman"/>
                <w:lang w:eastAsia="zh-HK"/>
              </w:rPr>
              <w:t>)</w:t>
            </w:r>
          </w:p>
        </w:tc>
        <w:tc>
          <w:tcPr>
            <w:tcW w:w="4620" w:type="dxa"/>
          </w:tcPr>
          <w:p w14:paraId="477ABB84" w14:textId="77777777" w:rsidR="005665CD" w:rsidRPr="00EA1955" w:rsidRDefault="009810F1" w:rsidP="005665CD">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D</w:t>
            </w:r>
            <w:r w:rsidRPr="00EA1955">
              <w:rPr>
                <w:rFonts w:ascii="Times New Roman" w:eastAsia="新細明體" w:hAnsi="Times New Roman" w:cs="Times New Roman"/>
                <w:lang w:eastAsia="zh-HK"/>
              </w:rPr>
              <w:t>octrines of Islam</w:t>
            </w:r>
          </w:p>
          <w:p w14:paraId="4A788C72"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0DB0D4EC"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53E51D9A"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lang w:eastAsia="zh-HK"/>
              </w:rPr>
              <w:t>________________________________</w:t>
            </w:r>
          </w:p>
          <w:p w14:paraId="17AD7BCF"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lang w:eastAsia="zh-HK"/>
              </w:rPr>
              <w:t>________________________________</w:t>
            </w:r>
          </w:p>
        </w:tc>
      </w:tr>
      <w:tr w:rsidR="00EA1955" w:rsidRPr="00EA1955" w14:paraId="64900BD2" w14:textId="77777777" w:rsidTr="00DB1697">
        <w:tc>
          <w:tcPr>
            <w:tcW w:w="851" w:type="dxa"/>
          </w:tcPr>
          <w:p w14:paraId="671DEC5D" w14:textId="77777777" w:rsidR="005665CD" w:rsidRPr="00EA1955" w:rsidRDefault="005665CD" w:rsidP="005665CD">
            <w:pPr>
              <w:jc w:val="right"/>
              <w:rPr>
                <w:rFonts w:ascii="Times New Roman" w:eastAsia="新細明體" w:hAnsi="Times New Roman" w:cs="Times New Roman"/>
              </w:rPr>
            </w:pPr>
          </w:p>
        </w:tc>
        <w:tc>
          <w:tcPr>
            <w:tcW w:w="2835" w:type="dxa"/>
          </w:tcPr>
          <w:p w14:paraId="0201931E" w14:textId="77777777" w:rsidR="005665CD" w:rsidRPr="00EA1955" w:rsidRDefault="005665CD" w:rsidP="005665CD">
            <w:pPr>
              <w:rPr>
                <w:rFonts w:ascii="Times New Roman" w:eastAsia="新細明體" w:hAnsi="Times New Roman" w:cs="Times New Roman"/>
                <w:lang w:eastAsia="zh-HK"/>
              </w:rPr>
            </w:pPr>
          </w:p>
        </w:tc>
        <w:tc>
          <w:tcPr>
            <w:tcW w:w="4620" w:type="dxa"/>
          </w:tcPr>
          <w:p w14:paraId="11758585" w14:textId="77777777" w:rsidR="005665CD" w:rsidRPr="00EA1955" w:rsidRDefault="005665CD" w:rsidP="005665CD">
            <w:pPr>
              <w:rPr>
                <w:rFonts w:ascii="Times New Roman" w:eastAsia="新細明體" w:hAnsi="Times New Roman" w:cs="Times New Roman"/>
                <w:lang w:eastAsia="zh-HK"/>
              </w:rPr>
            </w:pPr>
          </w:p>
        </w:tc>
      </w:tr>
      <w:tr w:rsidR="00EA1955" w:rsidRPr="00EA1955" w14:paraId="42529DF0" w14:textId="77777777" w:rsidTr="00DB1697">
        <w:tc>
          <w:tcPr>
            <w:tcW w:w="851" w:type="dxa"/>
          </w:tcPr>
          <w:p w14:paraId="0522533B" w14:textId="77777777" w:rsidR="005665CD" w:rsidRPr="00EA1955" w:rsidRDefault="005665CD" w:rsidP="005665CD">
            <w:pPr>
              <w:jc w:val="right"/>
              <w:rPr>
                <w:rFonts w:ascii="Times New Roman" w:eastAsia="新細明體" w:hAnsi="Times New Roman" w:cs="Times New Roman"/>
              </w:rPr>
            </w:pPr>
          </w:p>
        </w:tc>
        <w:tc>
          <w:tcPr>
            <w:tcW w:w="2835" w:type="dxa"/>
          </w:tcPr>
          <w:p w14:paraId="10DFAD0B" w14:textId="77777777" w:rsidR="005665CD" w:rsidRPr="00EA1955" w:rsidRDefault="005665CD" w:rsidP="005665CD">
            <w:pPr>
              <w:rPr>
                <w:rFonts w:ascii="Times New Roman" w:eastAsia="新細明體" w:hAnsi="Times New Roman" w:cs="Times New Roman"/>
                <w:lang w:eastAsia="zh-HK"/>
              </w:rPr>
            </w:pPr>
          </w:p>
        </w:tc>
        <w:tc>
          <w:tcPr>
            <w:tcW w:w="4620" w:type="dxa"/>
          </w:tcPr>
          <w:p w14:paraId="6FFE31B8" w14:textId="77777777" w:rsidR="005665CD" w:rsidRPr="00EA1955" w:rsidRDefault="009810F1" w:rsidP="005665CD">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Points to note before worshipping</w:t>
            </w:r>
          </w:p>
          <w:p w14:paraId="05C65EED"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26345FF9"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tc>
      </w:tr>
      <w:tr w:rsidR="00EA1955" w:rsidRPr="00EA1955" w14:paraId="2A40E72D" w14:textId="77777777" w:rsidTr="00DB1697">
        <w:tc>
          <w:tcPr>
            <w:tcW w:w="851" w:type="dxa"/>
          </w:tcPr>
          <w:p w14:paraId="7681C8CA" w14:textId="77777777" w:rsidR="005665CD" w:rsidRPr="00EA1955" w:rsidRDefault="005665CD" w:rsidP="005665CD">
            <w:pPr>
              <w:jc w:val="right"/>
              <w:rPr>
                <w:rFonts w:ascii="Times New Roman" w:eastAsia="新細明體" w:hAnsi="Times New Roman" w:cs="Times New Roman"/>
              </w:rPr>
            </w:pPr>
          </w:p>
        </w:tc>
        <w:tc>
          <w:tcPr>
            <w:tcW w:w="2835" w:type="dxa"/>
          </w:tcPr>
          <w:p w14:paraId="6C00EDF5" w14:textId="77777777" w:rsidR="005665CD" w:rsidRPr="00EA1955" w:rsidRDefault="005665CD" w:rsidP="005665CD">
            <w:pPr>
              <w:rPr>
                <w:rFonts w:ascii="Times New Roman" w:eastAsia="新細明體" w:hAnsi="Times New Roman" w:cs="Times New Roman"/>
                <w:lang w:eastAsia="zh-HK"/>
              </w:rPr>
            </w:pPr>
          </w:p>
        </w:tc>
        <w:tc>
          <w:tcPr>
            <w:tcW w:w="4620" w:type="dxa"/>
          </w:tcPr>
          <w:p w14:paraId="7AB5C484" w14:textId="77777777" w:rsidR="005665CD" w:rsidRPr="00EA1955" w:rsidRDefault="005665CD" w:rsidP="005665CD">
            <w:pPr>
              <w:rPr>
                <w:rFonts w:ascii="Times New Roman" w:eastAsia="新細明體" w:hAnsi="Times New Roman" w:cs="Times New Roman"/>
                <w:lang w:eastAsia="zh-HK"/>
              </w:rPr>
            </w:pPr>
          </w:p>
        </w:tc>
      </w:tr>
      <w:tr w:rsidR="00EA1955" w:rsidRPr="00EA1955" w14:paraId="23883FD0" w14:textId="77777777" w:rsidTr="00DB1697">
        <w:tc>
          <w:tcPr>
            <w:tcW w:w="851" w:type="dxa"/>
          </w:tcPr>
          <w:p w14:paraId="16F1807E" w14:textId="77777777" w:rsidR="005665CD" w:rsidRPr="00EA1955" w:rsidRDefault="005665CD" w:rsidP="005665CD">
            <w:pPr>
              <w:jc w:val="right"/>
              <w:rPr>
                <w:rFonts w:ascii="Times New Roman" w:eastAsia="新細明體" w:hAnsi="Times New Roman" w:cs="Times New Roman"/>
              </w:rPr>
            </w:pPr>
          </w:p>
        </w:tc>
        <w:tc>
          <w:tcPr>
            <w:tcW w:w="2835" w:type="dxa"/>
          </w:tcPr>
          <w:p w14:paraId="49DB1EC4" w14:textId="77777777" w:rsidR="005665CD" w:rsidRPr="00EA1955" w:rsidRDefault="005665CD" w:rsidP="005665CD">
            <w:pPr>
              <w:rPr>
                <w:rFonts w:ascii="Times New Roman" w:eastAsia="新細明體" w:hAnsi="Times New Roman" w:cs="Times New Roman"/>
                <w:lang w:eastAsia="zh-HK"/>
              </w:rPr>
            </w:pPr>
          </w:p>
        </w:tc>
        <w:tc>
          <w:tcPr>
            <w:tcW w:w="4620" w:type="dxa"/>
          </w:tcPr>
          <w:p w14:paraId="7638197F" w14:textId="77777777" w:rsidR="005665CD" w:rsidRPr="00EA1955" w:rsidRDefault="009810F1" w:rsidP="005665CD">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 xml:space="preserve">Special features of the worshipping </w:t>
            </w:r>
            <w:r w:rsidRPr="00EA1955">
              <w:rPr>
                <w:rFonts w:ascii="Times New Roman" w:eastAsia="新細明體" w:hAnsi="Times New Roman" w:cs="Times New Roman"/>
                <w:lang w:eastAsia="zh-HK"/>
              </w:rPr>
              <w:t>place (e.g. layout, decoration, arrangement of dedicated use)</w:t>
            </w:r>
          </w:p>
          <w:p w14:paraId="6137043D"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16AA6F9B"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tc>
      </w:tr>
      <w:tr w:rsidR="00EA1955" w:rsidRPr="00EA1955" w14:paraId="74172212" w14:textId="77777777" w:rsidTr="00DB1697">
        <w:tc>
          <w:tcPr>
            <w:tcW w:w="851" w:type="dxa"/>
          </w:tcPr>
          <w:p w14:paraId="3D04D260" w14:textId="77777777" w:rsidR="005665CD" w:rsidRPr="00EA1955" w:rsidRDefault="005665CD" w:rsidP="005665CD">
            <w:pPr>
              <w:jc w:val="right"/>
              <w:rPr>
                <w:rFonts w:ascii="Times New Roman" w:eastAsia="新細明體" w:hAnsi="Times New Roman" w:cs="Times New Roman"/>
              </w:rPr>
            </w:pPr>
          </w:p>
        </w:tc>
        <w:tc>
          <w:tcPr>
            <w:tcW w:w="2835" w:type="dxa"/>
          </w:tcPr>
          <w:p w14:paraId="7D076F1C" w14:textId="77777777" w:rsidR="005665CD" w:rsidRPr="00EA1955" w:rsidRDefault="005665CD" w:rsidP="005665CD">
            <w:pPr>
              <w:rPr>
                <w:rFonts w:ascii="Times New Roman" w:eastAsia="新細明體" w:hAnsi="Times New Roman" w:cs="Times New Roman"/>
                <w:lang w:eastAsia="zh-HK"/>
              </w:rPr>
            </w:pPr>
          </w:p>
        </w:tc>
        <w:tc>
          <w:tcPr>
            <w:tcW w:w="4620" w:type="dxa"/>
          </w:tcPr>
          <w:p w14:paraId="213E74E4" w14:textId="77777777" w:rsidR="005665CD" w:rsidRPr="00EA1955" w:rsidRDefault="005665CD" w:rsidP="005665CD">
            <w:pPr>
              <w:spacing w:before="240"/>
              <w:ind w:leftChars="200" w:left="480"/>
              <w:rPr>
                <w:rFonts w:ascii="Times New Roman" w:eastAsia="新細明體" w:hAnsi="Times New Roman" w:cs="Times New Roman"/>
                <w:lang w:eastAsia="zh-HK"/>
              </w:rPr>
            </w:pPr>
          </w:p>
        </w:tc>
      </w:tr>
      <w:tr w:rsidR="00EA1955" w:rsidRPr="00EA1955" w14:paraId="76179216" w14:textId="77777777" w:rsidTr="00DB1697">
        <w:tc>
          <w:tcPr>
            <w:tcW w:w="851" w:type="dxa"/>
          </w:tcPr>
          <w:p w14:paraId="3683052D" w14:textId="77777777" w:rsidR="005665CD" w:rsidRPr="00EA1955" w:rsidRDefault="005665CD" w:rsidP="005665CD">
            <w:pPr>
              <w:jc w:val="right"/>
              <w:rPr>
                <w:rFonts w:ascii="Times New Roman" w:eastAsia="新細明體" w:hAnsi="Times New Roman" w:cs="Times New Roman"/>
              </w:rPr>
            </w:pPr>
          </w:p>
        </w:tc>
        <w:tc>
          <w:tcPr>
            <w:tcW w:w="2835" w:type="dxa"/>
          </w:tcPr>
          <w:p w14:paraId="5B6A53E8" w14:textId="77777777" w:rsidR="005665CD" w:rsidRPr="00EA1955" w:rsidRDefault="005665CD" w:rsidP="005665CD">
            <w:pPr>
              <w:rPr>
                <w:rFonts w:ascii="Times New Roman" w:eastAsia="新細明體" w:hAnsi="Times New Roman" w:cs="Times New Roman"/>
                <w:lang w:eastAsia="zh-HK"/>
              </w:rPr>
            </w:pPr>
          </w:p>
        </w:tc>
        <w:tc>
          <w:tcPr>
            <w:tcW w:w="4620" w:type="dxa"/>
          </w:tcPr>
          <w:p w14:paraId="1921CCD7" w14:textId="77777777" w:rsidR="005665CD" w:rsidRPr="00EA1955" w:rsidRDefault="004576E8" w:rsidP="005665CD">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Points to note during worshipping</w:t>
            </w:r>
          </w:p>
          <w:p w14:paraId="40BC1A9D"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0B55CFF5"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tc>
      </w:tr>
      <w:tr w:rsidR="00EA1955" w:rsidRPr="00EA1955" w14:paraId="6BE55C45" w14:textId="77777777" w:rsidTr="00DB1697">
        <w:tc>
          <w:tcPr>
            <w:tcW w:w="851" w:type="dxa"/>
          </w:tcPr>
          <w:p w14:paraId="014C5D04" w14:textId="77777777" w:rsidR="005665CD" w:rsidRPr="00EA1955" w:rsidRDefault="005665CD" w:rsidP="005665CD">
            <w:pPr>
              <w:jc w:val="right"/>
              <w:rPr>
                <w:rFonts w:ascii="Times New Roman" w:eastAsia="新細明體" w:hAnsi="Times New Roman" w:cs="Times New Roman"/>
              </w:rPr>
            </w:pPr>
          </w:p>
        </w:tc>
        <w:tc>
          <w:tcPr>
            <w:tcW w:w="2835" w:type="dxa"/>
          </w:tcPr>
          <w:p w14:paraId="69992237" w14:textId="77777777" w:rsidR="005665CD" w:rsidRPr="00EA1955" w:rsidRDefault="005665CD" w:rsidP="005665CD">
            <w:pPr>
              <w:rPr>
                <w:rFonts w:ascii="Times New Roman" w:eastAsia="新細明體" w:hAnsi="Times New Roman" w:cs="Times New Roman"/>
                <w:lang w:eastAsia="zh-HK"/>
              </w:rPr>
            </w:pPr>
          </w:p>
        </w:tc>
        <w:tc>
          <w:tcPr>
            <w:tcW w:w="4620" w:type="dxa"/>
          </w:tcPr>
          <w:p w14:paraId="32C287ED" w14:textId="77777777" w:rsidR="005665CD" w:rsidRPr="00EA1955" w:rsidRDefault="005665CD" w:rsidP="005665CD">
            <w:pPr>
              <w:rPr>
                <w:rFonts w:ascii="Times New Roman" w:eastAsia="新細明體" w:hAnsi="Times New Roman" w:cs="Times New Roman"/>
                <w:lang w:eastAsia="zh-HK"/>
              </w:rPr>
            </w:pPr>
          </w:p>
        </w:tc>
      </w:tr>
      <w:tr w:rsidR="005665CD" w:rsidRPr="00EA1955" w14:paraId="251B44F3" w14:textId="77777777" w:rsidTr="00DB1697">
        <w:tc>
          <w:tcPr>
            <w:tcW w:w="851" w:type="dxa"/>
          </w:tcPr>
          <w:p w14:paraId="5911C6B7" w14:textId="77777777" w:rsidR="005665CD" w:rsidRPr="00EA1955" w:rsidRDefault="005665CD" w:rsidP="005665CD">
            <w:pPr>
              <w:jc w:val="right"/>
              <w:rPr>
                <w:rFonts w:ascii="Times New Roman" w:eastAsia="新細明體" w:hAnsi="Times New Roman" w:cs="Times New Roman"/>
              </w:rPr>
            </w:pPr>
          </w:p>
        </w:tc>
        <w:tc>
          <w:tcPr>
            <w:tcW w:w="2835" w:type="dxa"/>
          </w:tcPr>
          <w:p w14:paraId="1A0139DE" w14:textId="77777777" w:rsidR="005665CD" w:rsidRPr="00EA1955" w:rsidRDefault="005665CD" w:rsidP="005665CD">
            <w:pPr>
              <w:rPr>
                <w:rFonts w:ascii="Times New Roman" w:eastAsia="新細明體" w:hAnsi="Times New Roman" w:cs="Times New Roman"/>
                <w:lang w:eastAsia="zh-HK"/>
              </w:rPr>
            </w:pPr>
          </w:p>
        </w:tc>
        <w:tc>
          <w:tcPr>
            <w:tcW w:w="4620" w:type="dxa"/>
          </w:tcPr>
          <w:p w14:paraId="3C15B5E4" w14:textId="77777777" w:rsidR="005665CD" w:rsidRPr="00EA1955" w:rsidRDefault="000D128C" w:rsidP="005665CD">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L</w:t>
            </w:r>
            <w:r w:rsidRPr="00EA1955">
              <w:rPr>
                <w:rFonts w:ascii="Times New Roman" w:eastAsia="新細明體" w:hAnsi="Times New Roman" w:cs="Times New Roman"/>
                <w:lang w:eastAsia="zh-HK"/>
              </w:rPr>
              <w:t>earning of young Muslims</w:t>
            </w:r>
          </w:p>
          <w:p w14:paraId="27EFC72B"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34B88035" w14:textId="77777777" w:rsidR="005665CD" w:rsidRPr="00EA1955" w:rsidRDefault="005665CD" w:rsidP="005665CD">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tc>
      </w:tr>
    </w:tbl>
    <w:p w14:paraId="2230F3FF" w14:textId="77777777" w:rsidR="00C47708" w:rsidRPr="00EA1955" w:rsidRDefault="00C47708" w:rsidP="00C47708">
      <w:pPr>
        <w:rPr>
          <w:rFonts w:ascii="Times New Roman" w:eastAsia="新細明體" w:hAnsi="Times New Roman" w:cs="Times New Roman"/>
          <w:lang w:eastAsia="zh-HK"/>
        </w:rPr>
      </w:pPr>
    </w:p>
    <w:p w14:paraId="4B0D4FAF" w14:textId="60F2E721" w:rsidR="00C47708" w:rsidRPr="00EA1955" w:rsidRDefault="00DB1697" w:rsidP="00C47708">
      <w:pPr>
        <w:rPr>
          <w:rFonts w:ascii="Times New Roman" w:eastAsia="新細明體" w:hAnsi="Times New Roman" w:cs="Times New Roman"/>
          <w:lang w:eastAsia="zh-HK"/>
        </w:rPr>
      </w:pPr>
      <w:r w:rsidRPr="00EA1955">
        <w:rPr>
          <w:rFonts w:ascii="Times New Roman" w:eastAsia="新細明體" w:hAnsi="Times New Roman" w:cs="Times New Roman"/>
          <w:lang w:eastAsia="zh-HK"/>
        </w:rPr>
        <w:lastRenderedPageBreak/>
        <w:t>(ii)</w:t>
      </w:r>
      <w:r w:rsidRPr="00EA1955">
        <w:rPr>
          <w:rFonts w:ascii="Times New Roman" w:eastAsia="新細明體" w:hAnsi="Times New Roman" w:cs="Times New Roman"/>
          <w:lang w:eastAsia="zh-HK"/>
        </w:rPr>
        <w:tab/>
      </w:r>
      <w:r w:rsidR="00A13290" w:rsidRPr="00EA1955">
        <w:rPr>
          <w:rFonts w:ascii="Times New Roman" w:eastAsia="新細明體" w:hAnsi="Times New Roman" w:cs="Times New Roman"/>
          <w:lang w:eastAsia="zh-HK"/>
        </w:rPr>
        <w:t>Lesson</w:t>
      </w:r>
      <w:r w:rsidRPr="00EA1955">
        <w:rPr>
          <w:rFonts w:ascii="Times New Roman" w:eastAsia="新細明體" w:hAnsi="Times New Roman" w:cs="Times New Roman"/>
          <w:lang w:eastAsia="zh-HK"/>
        </w:rPr>
        <w:t xml:space="preserve"> Summary and Reflection</w:t>
      </w:r>
    </w:p>
    <w:p w14:paraId="58B6C271" w14:textId="77777777" w:rsidR="00C47708" w:rsidRPr="00EA1955" w:rsidRDefault="00C47708" w:rsidP="00C47708">
      <w:pPr>
        <w:rPr>
          <w:rFonts w:ascii="Times New Roman" w:eastAsia="新細明體" w:hAnsi="Times New Roman" w:cs="Times New Roman"/>
          <w:lang w:eastAsia="zh-HK"/>
        </w:rPr>
      </w:pPr>
    </w:p>
    <w:tbl>
      <w:tblPr>
        <w:tblStyle w:val="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843"/>
        <w:gridCol w:w="6179"/>
      </w:tblGrid>
      <w:tr w:rsidR="00EA1955" w:rsidRPr="00EA1955" w14:paraId="68A8C069" w14:textId="77777777" w:rsidTr="00A13290">
        <w:tc>
          <w:tcPr>
            <w:tcW w:w="426" w:type="dxa"/>
          </w:tcPr>
          <w:p w14:paraId="764E4908" w14:textId="77777777" w:rsidR="00DB1697" w:rsidRPr="00EA1955" w:rsidRDefault="00DB1697" w:rsidP="00DB1697">
            <w:pPr>
              <w:numPr>
                <w:ilvl w:val="0"/>
                <w:numId w:val="5"/>
              </w:numPr>
              <w:rPr>
                <w:rFonts w:ascii="Times New Roman" w:eastAsia="新細明體" w:hAnsi="Times New Roman" w:cs="Times New Roman"/>
                <w:lang w:eastAsia="zh-HK"/>
              </w:rPr>
            </w:pPr>
          </w:p>
        </w:tc>
        <w:tc>
          <w:tcPr>
            <w:tcW w:w="1843" w:type="dxa"/>
          </w:tcPr>
          <w:p w14:paraId="3454ABE5" w14:textId="6CD9645E" w:rsidR="00DB1697" w:rsidRPr="00EA1955" w:rsidRDefault="00DB1697" w:rsidP="00A13290">
            <w:pPr>
              <w:jc w:val="both"/>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W</w:t>
            </w:r>
            <w:r w:rsidRPr="00EA1955">
              <w:rPr>
                <w:rFonts w:ascii="Times New Roman" w:eastAsia="新細明體" w:hAnsi="Times New Roman" w:cs="Times New Roman"/>
                <w:lang w:eastAsia="zh-HK"/>
              </w:rPr>
              <w:t>atch video:</w:t>
            </w:r>
          </w:p>
        </w:tc>
        <w:tc>
          <w:tcPr>
            <w:tcW w:w="6179" w:type="dxa"/>
          </w:tcPr>
          <w:p w14:paraId="2F5350ED" w14:textId="77777777" w:rsidR="00DB1697" w:rsidRPr="00EA1955" w:rsidRDefault="00DB1697" w:rsidP="00DB1697">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H</w:t>
            </w:r>
            <w:r w:rsidRPr="00EA1955">
              <w:rPr>
                <w:rFonts w:ascii="Times New Roman" w:eastAsia="新細明體" w:hAnsi="Times New Roman" w:cs="Times New Roman"/>
                <w:lang w:eastAsia="zh-HK"/>
              </w:rPr>
              <w:t>ong Kong Muslim Community (MaxMediaAsia, 2013)</w:t>
            </w:r>
          </w:p>
          <w:p w14:paraId="2A545AAF" w14:textId="0C28F12D" w:rsidR="00DB1697" w:rsidRPr="00EA1955" w:rsidRDefault="00DB1697" w:rsidP="00DB1697">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w:t>
            </w:r>
            <w:r w:rsidRPr="00EA1955">
              <w:rPr>
                <w:rFonts w:ascii="Times New Roman" w:eastAsia="新細明體" w:hAnsi="Times New Roman" w:cs="Times New Roman"/>
                <w:lang w:eastAsia="zh-HK"/>
              </w:rPr>
              <w:t xml:space="preserve">duration: </w:t>
            </w:r>
            <w:r w:rsidR="00C3338E">
              <w:rPr>
                <w:rFonts w:ascii="Times New Roman" w:eastAsia="新細明體" w:hAnsi="Times New Roman" w:cs="Times New Roman"/>
                <w:lang w:eastAsia="zh-HK"/>
              </w:rPr>
              <w:t>08:13</w:t>
            </w:r>
            <w:r w:rsidR="00A13290" w:rsidRPr="00EA1955">
              <w:rPr>
                <w:rFonts w:ascii="Times New Roman" w:eastAsia="新細明體" w:hAnsi="Times New Roman" w:cs="Times New Roman"/>
                <w:lang w:eastAsia="zh-HK"/>
              </w:rPr>
              <w:t>)</w:t>
            </w:r>
          </w:p>
          <w:p w14:paraId="0127A31A" w14:textId="77777777" w:rsidR="00DB1697" w:rsidRPr="00EA1955" w:rsidRDefault="00DB1697" w:rsidP="00DB1697">
            <w:pPr>
              <w:rPr>
                <w:rFonts w:ascii="Times New Roman" w:eastAsia="新細明體" w:hAnsi="Times New Roman" w:cs="Times New Roman"/>
                <w:lang w:eastAsia="zh-HK"/>
              </w:rPr>
            </w:pPr>
            <w:r w:rsidRPr="00EA1955">
              <w:rPr>
                <w:rFonts w:ascii="Times New Roman" w:eastAsia="新細明體" w:hAnsi="Times New Roman" w:cs="Times New Roman"/>
                <w:lang w:eastAsia="zh-HK"/>
              </w:rPr>
              <w:t>https://www.youtube.com/watch?v=FgMtvSjU3Ks</w:t>
            </w:r>
          </w:p>
        </w:tc>
      </w:tr>
    </w:tbl>
    <w:p w14:paraId="2CEA5D2E" w14:textId="77777777" w:rsidR="00DB1697" w:rsidRPr="00EA1955" w:rsidRDefault="00DB1697" w:rsidP="00DB1697">
      <w:pPr>
        <w:rPr>
          <w:rFonts w:ascii="Times New Roman" w:eastAsia="新細明體" w:hAnsi="Times New Roman" w:cs="Times New Roman"/>
        </w:rPr>
      </w:pPr>
    </w:p>
    <w:p w14:paraId="36057545" w14:textId="4E4A19EC" w:rsidR="00DB1697" w:rsidRPr="00EA1955" w:rsidRDefault="00924A7C" w:rsidP="00DB1697">
      <w:pPr>
        <w:numPr>
          <w:ilvl w:val="0"/>
          <w:numId w:val="21"/>
        </w:numPr>
        <w:jc w:val="both"/>
        <w:rPr>
          <w:rFonts w:ascii="Times New Roman" w:eastAsia="新細明體" w:hAnsi="Times New Roman" w:cs="Times New Roman"/>
        </w:rPr>
      </w:pPr>
      <w:r w:rsidRPr="00EA1955">
        <w:rPr>
          <w:rFonts w:ascii="Times New Roman" w:eastAsia="新細明體" w:hAnsi="Times New Roman" w:cs="Times New Roman" w:hint="eastAsia"/>
          <w:lang w:eastAsia="zh-HK"/>
        </w:rPr>
        <w:t>W</w:t>
      </w:r>
      <w:r w:rsidRPr="00EA1955">
        <w:rPr>
          <w:rFonts w:ascii="Times New Roman" w:eastAsia="新細明體" w:hAnsi="Times New Roman" w:cs="Times New Roman"/>
          <w:lang w:eastAsia="zh-HK"/>
        </w:rPr>
        <w:t xml:space="preserve">ith reference to the information collected during the community study, what </w:t>
      </w:r>
      <w:r w:rsidR="00221114" w:rsidRPr="00EA1955">
        <w:rPr>
          <w:rFonts w:ascii="Times New Roman" w:eastAsia="新細明體" w:hAnsi="Times New Roman" w:cs="Times New Roman"/>
          <w:lang w:eastAsia="zh-HK"/>
        </w:rPr>
        <w:t xml:space="preserve">Islamic beliefs </w:t>
      </w:r>
      <w:r w:rsidR="00A13290" w:rsidRPr="00EA1955">
        <w:rPr>
          <w:rFonts w:ascii="Times New Roman" w:eastAsia="新細明體" w:hAnsi="Times New Roman" w:cs="Times New Roman"/>
          <w:lang w:eastAsia="zh-HK"/>
        </w:rPr>
        <w:t>are</w:t>
      </w:r>
      <w:r w:rsidR="00221114" w:rsidRPr="00EA1955">
        <w:rPr>
          <w:rFonts w:ascii="Times New Roman" w:eastAsia="新細明體" w:hAnsi="Times New Roman" w:cs="Times New Roman"/>
          <w:lang w:eastAsia="zh-HK"/>
        </w:rPr>
        <w:t xml:space="preserve"> shown in the video?</w:t>
      </w:r>
    </w:p>
    <w:p w14:paraId="0A709D74" w14:textId="77777777" w:rsidR="00DB1697" w:rsidRPr="00EA1955" w:rsidRDefault="00DB1697" w:rsidP="00DB1697">
      <w:pPr>
        <w:jc w:val="both"/>
        <w:rPr>
          <w:rFonts w:ascii="Times New Roman" w:eastAsia="新細明體" w:hAnsi="Times New Roman" w:cs="Times New Roman"/>
        </w:rPr>
      </w:pPr>
    </w:p>
    <w:p w14:paraId="1D552643" w14:textId="77777777" w:rsidR="00221114" w:rsidRPr="00EA1955" w:rsidRDefault="00221114">
      <w:pPr>
        <w:widowControl/>
        <w:rPr>
          <w:rFonts w:ascii="Times New Roman" w:eastAsia="新細明體" w:hAnsi="Times New Roman" w:cs="Times New Roman"/>
          <w:lang w:eastAsia="zh-HK"/>
        </w:rPr>
      </w:pPr>
      <w:r w:rsidRPr="00EA1955">
        <w:rPr>
          <w:rFonts w:ascii="Times New Roman" w:eastAsia="新細明體" w:hAnsi="Times New Roman" w:cs="Times New Roman"/>
          <w:lang w:eastAsia="zh-HK"/>
        </w:rPr>
        <w:br w:type="page"/>
      </w:r>
    </w:p>
    <w:p w14:paraId="66A997E1" w14:textId="42145236" w:rsidR="00221114" w:rsidRPr="00C3338E" w:rsidRDefault="00221114" w:rsidP="00221114">
      <w:pPr>
        <w:rPr>
          <w:rFonts w:ascii="Times New Roman" w:eastAsia="新細明體" w:hAnsi="Times New Roman" w:cs="Times New Roman"/>
          <w:b/>
        </w:rPr>
      </w:pPr>
      <w:r w:rsidRPr="00C3338E">
        <w:rPr>
          <w:rFonts w:ascii="Times New Roman" w:eastAsia="新細明體" w:hAnsi="Times New Roman" w:cs="Times New Roman"/>
          <w:b/>
        </w:rPr>
        <w:lastRenderedPageBreak/>
        <w:t xml:space="preserve">Community Study (2): </w:t>
      </w:r>
      <w:r w:rsidR="00F772E7" w:rsidRPr="00C3338E">
        <w:rPr>
          <w:rFonts w:ascii="Times New Roman" w:eastAsia="新細明體" w:hAnsi="Times New Roman" w:cs="Times New Roman"/>
          <w:b/>
        </w:rPr>
        <w:t>Khalsa Diwan Sikh Temple</w:t>
      </w:r>
      <w:r w:rsidR="00A13290" w:rsidRPr="00EA1955">
        <w:rPr>
          <w:rFonts w:ascii="Times New Roman" w:eastAsia="新細明體" w:hAnsi="Times New Roman" w:cs="Times New Roman"/>
          <w:b/>
        </w:rPr>
        <w:t xml:space="preserve"> (Wan Chai)</w:t>
      </w:r>
    </w:p>
    <w:p w14:paraId="13346DC7" w14:textId="77777777" w:rsidR="00221114" w:rsidRPr="00EA1955" w:rsidRDefault="00221114" w:rsidP="00221114">
      <w:pPr>
        <w:rPr>
          <w:rFonts w:ascii="Times New Roman" w:eastAsia="新細明體" w:hAnsi="Times New Roman" w:cs="Times New Roman"/>
        </w:rPr>
      </w:pPr>
    </w:p>
    <w:p w14:paraId="5D64395E" w14:textId="77777777" w:rsidR="00221114" w:rsidRPr="00EA1955" w:rsidRDefault="00221114" w:rsidP="00221114">
      <w:pPr>
        <w:rPr>
          <w:rFonts w:ascii="Times New Roman" w:eastAsia="新細明體" w:hAnsi="Times New Roman" w:cs="Times New Roman"/>
        </w:rPr>
      </w:pPr>
      <w:r w:rsidRPr="00EA1955">
        <w:rPr>
          <w:rFonts w:ascii="Times New Roman" w:eastAsia="新細明體" w:hAnsi="Times New Roman" w:cs="Times New Roman" w:hint="eastAsia"/>
        </w:rPr>
        <w:t>【</w:t>
      </w:r>
      <w:r w:rsidRPr="00EA1955">
        <w:rPr>
          <w:rFonts w:ascii="Times New Roman" w:eastAsia="新細明體" w:hAnsi="Times New Roman" w:cs="Times New Roman" w:hint="eastAsia"/>
          <w:lang w:eastAsia="zh-HK"/>
        </w:rPr>
        <w:t>R</w:t>
      </w:r>
      <w:r w:rsidRPr="00EA1955">
        <w:rPr>
          <w:rFonts w:ascii="Times New Roman" w:eastAsia="新細明體" w:hAnsi="Times New Roman" w:cs="Times New Roman"/>
          <w:lang w:eastAsia="zh-HK"/>
        </w:rPr>
        <w:t>emarks:</w:t>
      </w:r>
    </w:p>
    <w:p w14:paraId="68F9AF53" w14:textId="77777777" w:rsidR="00221114" w:rsidRPr="00EA1955" w:rsidRDefault="00F772E7" w:rsidP="00221114">
      <w:pPr>
        <w:pStyle w:val="aa"/>
        <w:numPr>
          <w:ilvl w:val="0"/>
          <w:numId w:val="11"/>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Contact relevant social enterprises</w:t>
      </w:r>
      <w:r w:rsidRPr="00EA1955">
        <w:rPr>
          <w:rStyle w:val="af3"/>
          <w:rFonts w:ascii="Times New Roman" w:eastAsia="新細明體" w:hAnsi="Times New Roman" w:cs="Times New Roman"/>
          <w:lang w:eastAsia="zh-HK"/>
        </w:rPr>
        <w:footnoteReference w:id="3"/>
      </w:r>
      <w:r w:rsidRPr="00EA1955">
        <w:rPr>
          <w:rFonts w:ascii="Times New Roman" w:eastAsia="新細明體" w:hAnsi="Times New Roman" w:cs="Times New Roman"/>
          <w:lang w:eastAsia="zh-HK"/>
        </w:rPr>
        <w:t xml:space="preserve"> to arrange visit and elucidation by ethnic minority docents</w:t>
      </w:r>
      <w:r w:rsidR="00221114" w:rsidRPr="00EA1955">
        <w:rPr>
          <w:rFonts w:ascii="Times New Roman" w:eastAsia="新細明體" w:hAnsi="Times New Roman" w:cs="Times New Roman" w:hint="eastAsia"/>
        </w:rPr>
        <w:t>】</w:t>
      </w:r>
    </w:p>
    <w:p w14:paraId="4DC7FDBC" w14:textId="77777777" w:rsidR="00221114" w:rsidRPr="00EA1955" w:rsidRDefault="00221114" w:rsidP="00221114">
      <w:pPr>
        <w:rPr>
          <w:rFonts w:ascii="Times New Roman" w:eastAsia="新細明體" w:hAnsi="Times New Roman" w:cs="Times New Roman"/>
        </w:rPr>
      </w:pPr>
    </w:p>
    <w:p w14:paraId="0C5DF56F" w14:textId="054AF924" w:rsidR="00221114" w:rsidRPr="00C3338E" w:rsidRDefault="00111710" w:rsidP="00391DDB">
      <w:pPr>
        <w:pStyle w:val="aa"/>
        <w:numPr>
          <w:ilvl w:val="0"/>
          <w:numId w:val="24"/>
        </w:numPr>
        <w:ind w:leftChars="0"/>
        <w:rPr>
          <w:rFonts w:ascii="Times New Roman" w:eastAsia="新細明體" w:hAnsi="Times New Roman" w:cs="Times New Roman"/>
          <w:b/>
        </w:rPr>
      </w:pPr>
      <w:r w:rsidRPr="00EA1955">
        <w:rPr>
          <w:rFonts w:ascii="Times New Roman" w:eastAsia="新細明體" w:hAnsi="Times New Roman" w:cs="Times New Roman"/>
          <w:b/>
        </w:rPr>
        <w:t>Pre-study</w:t>
      </w:r>
      <w:r w:rsidR="00221114" w:rsidRPr="00C3338E">
        <w:rPr>
          <w:rFonts w:ascii="Times New Roman" w:eastAsia="新細明體" w:hAnsi="Times New Roman" w:cs="Times New Roman"/>
          <w:b/>
        </w:rPr>
        <w:t xml:space="preserve"> discussion</w:t>
      </w:r>
    </w:p>
    <w:p w14:paraId="0B9D5887" w14:textId="77777777" w:rsidR="00221114" w:rsidRPr="00EA1955" w:rsidRDefault="00221114" w:rsidP="00221114">
      <w:pPr>
        <w:rPr>
          <w:rFonts w:ascii="Times New Roman" w:eastAsia="新細明體" w:hAnsi="Times New Roman" w:cs="Times New Roman"/>
        </w:rPr>
      </w:pPr>
    </w:p>
    <w:p w14:paraId="2E59E52C" w14:textId="77777777" w:rsidR="00221114" w:rsidRPr="00EA1955" w:rsidRDefault="00221114" w:rsidP="00B73F4D">
      <w:pPr>
        <w:pStyle w:val="aa"/>
        <w:numPr>
          <w:ilvl w:val="0"/>
          <w:numId w:val="22"/>
        </w:numPr>
        <w:ind w:leftChars="0"/>
        <w:rPr>
          <w:rFonts w:ascii="Times New Roman" w:eastAsia="新細明體" w:hAnsi="Times New Roman" w:cs="Times New Roman"/>
        </w:rPr>
      </w:pPr>
      <w:r w:rsidRPr="00EA1955">
        <w:rPr>
          <w:rFonts w:ascii="Times New Roman" w:eastAsia="新細明體" w:hAnsi="Times New Roman" w:cs="Times New Roman" w:hint="eastAsia"/>
        </w:rPr>
        <w:t>Reading</w:t>
      </w:r>
    </w:p>
    <w:p w14:paraId="49B99051" w14:textId="77777777" w:rsidR="00221114" w:rsidRPr="00EA1955" w:rsidRDefault="00221114">
      <w:pPr>
        <w:widowControl/>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F772E7" w:rsidRPr="00EA1955" w14:paraId="104695DE" w14:textId="77777777" w:rsidTr="00900B46">
        <w:tc>
          <w:tcPr>
            <w:tcW w:w="8296" w:type="dxa"/>
          </w:tcPr>
          <w:p w14:paraId="6EE24A44" w14:textId="77777777" w:rsidR="00F772E7" w:rsidRPr="00EA1955" w:rsidRDefault="00F772E7" w:rsidP="00900B46">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S</w:t>
            </w:r>
            <w:r w:rsidRPr="00EA1955">
              <w:rPr>
                <w:rFonts w:ascii="Times New Roman" w:eastAsia="新細明體" w:hAnsi="Times New Roman" w:cs="Times New Roman"/>
                <w:lang w:eastAsia="zh-HK"/>
              </w:rPr>
              <w:t>ource 1:</w:t>
            </w:r>
          </w:p>
          <w:p w14:paraId="7A48008B" w14:textId="77777777" w:rsidR="00F772E7" w:rsidRPr="00EA1955" w:rsidRDefault="00F772E7" w:rsidP="00900B46">
            <w:pPr>
              <w:rPr>
                <w:rFonts w:ascii="Times New Roman" w:eastAsia="新細明體" w:hAnsi="Times New Roman" w:cs="Times New Roman"/>
                <w:lang w:eastAsia="zh-HK"/>
              </w:rPr>
            </w:pPr>
          </w:p>
          <w:p w14:paraId="3749DFCA" w14:textId="77777777" w:rsidR="00F772E7" w:rsidRPr="00EA1955" w:rsidRDefault="00F772E7" w:rsidP="00F772E7">
            <w:pPr>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Support Wing arranged a visit to the Khalsa Diwan Temple in Wan Chai on May 11 to enhance Force members’ understanding of the Sikh community and their way of life.</w:t>
            </w:r>
          </w:p>
          <w:p w14:paraId="281B15A3" w14:textId="77777777" w:rsidR="00F772E7" w:rsidRPr="00EA1955" w:rsidRDefault="00F772E7" w:rsidP="00F772E7">
            <w:pPr>
              <w:jc w:val="both"/>
              <w:rPr>
                <w:rFonts w:ascii="Times New Roman" w:eastAsia="新細明體" w:hAnsi="Times New Roman" w:cs="Times New Roman"/>
                <w:lang w:eastAsia="zh-HK"/>
              </w:rPr>
            </w:pPr>
          </w:p>
          <w:p w14:paraId="3219CC1B" w14:textId="77777777" w:rsidR="00F772E7" w:rsidRPr="00EA1955" w:rsidRDefault="00F772E7" w:rsidP="00F772E7">
            <w:pPr>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Led by Chief Superintendent of Support Branch Bradley Wright, 24 representatives from Police Community Relations Offices attended the visit. The Convener of the Temple gave a brief history of Sikhism and talked about “the Five Ks”, the five articles of faith. These included “Kara” which is a bracelet, and “Kirpan” which is a ceremonial knife. The Convener also highlighted the contribution of the Sikh community to Hong Kong, including their distinguished service in the Force and other disciplined services.</w:t>
            </w:r>
          </w:p>
          <w:p w14:paraId="22B80300" w14:textId="77777777" w:rsidR="00F772E7" w:rsidRPr="00EA1955" w:rsidRDefault="00F772E7" w:rsidP="00F772E7">
            <w:pPr>
              <w:jc w:val="both"/>
              <w:rPr>
                <w:rFonts w:ascii="Times New Roman" w:eastAsia="新細明體" w:hAnsi="Times New Roman" w:cs="Times New Roman"/>
                <w:lang w:eastAsia="zh-HK"/>
              </w:rPr>
            </w:pPr>
          </w:p>
          <w:p w14:paraId="0857CCA7" w14:textId="77777777" w:rsidR="00F772E7" w:rsidRPr="00EA1955" w:rsidRDefault="00F772E7" w:rsidP="003C278C">
            <w:pPr>
              <w:jc w:val="both"/>
              <w:rPr>
                <w:rFonts w:ascii="Times New Roman" w:eastAsia="新細明體" w:hAnsi="Times New Roman" w:cs="Times New Roman"/>
                <w:lang w:eastAsia="zh-HK"/>
              </w:rPr>
            </w:pPr>
            <w:r w:rsidRPr="00EA1955">
              <w:rPr>
                <w:rFonts w:ascii="Times New Roman" w:eastAsia="新細明體" w:hAnsi="Times New Roman" w:cs="Times New Roman"/>
                <w:lang w:eastAsia="zh-HK"/>
              </w:rPr>
              <w:t>The visit not only enhanced the participants</w:t>
            </w:r>
            <w:r w:rsidR="003C278C" w:rsidRPr="00EA1955">
              <w:rPr>
                <w:rFonts w:ascii="Times New Roman" w:eastAsia="新細明體" w:hAnsi="Times New Roman" w:cs="Times New Roman"/>
                <w:lang w:eastAsia="zh-HK"/>
              </w:rPr>
              <w:t>’</w:t>
            </w:r>
            <w:r w:rsidRPr="00EA1955">
              <w:rPr>
                <w:rFonts w:ascii="Times New Roman" w:eastAsia="新細明體" w:hAnsi="Times New Roman" w:cs="Times New Roman"/>
                <w:lang w:eastAsia="zh-HK"/>
              </w:rPr>
              <w:t xml:space="preserve"> understanding of the Sikh commu</w:t>
            </w:r>
            <w:r w:rsidR="003C278C" w:rsidRPr="00EA1955">
              <w:rPr>
                <w:rFonts w:ascii="Times New Roman" w:eastAsia="新細明體" w:hAnsi="Times New Roman" w:cs="Times New Roman"/>
                <w:lang w:eastAsia="zh-HK"/>
              </w:rPr>
              <w:t>nity, but also showed the Force’</w:t>
            </w:r>
            <w:r w:rsidRPr="00EA1955">
              <w:rPr>
                <w:rFonts w:ascii="Times New Roman" w:eastAsia="新細明體" w:hAnsi="Times New Roman" w:cs="Times New Roman"/>
                <w:lang w:eastAsia="zh-HK"/>
              </w:rPr>
              <w:t>s commitment to promote racial equality, fairness and respect.</w:t>
            </w:r>
          </w:p>
          <w:p w14:paraId="2B52D83E" w14:textId="77777777" w:rsidR="00F772E7" w:rsidRPr="00EA1955" w:rsidRDefault="00F772E7" w:rsidP="00F772E7">
            <w:pPr>
              <w:rPr>
                <w:rFonts w:ascii="Times New Roman" w:eastAsia="新細明體" w:hAnsi="Times New Roman" w:cs="Times New Roman"/>
                <w:lang w:eastAsia="zh-HK"/>
              </w:rPr>
            </w:pPr>
          </w:p>
          <w:p w14:paraId="243E977F" w14:textId="77777777" w:rsidR="00F772E7" w:rsidRPr="00EA1955" w:rsidRDefault="00F772E7" w:rsidP="00F772E7">
            <w:pPr>
              <w:ind w:left="2"/>
              <w:rPr>
                <w:rFonts w:ascii="Times New Roman" w:eastAsia="新細明體" w:hAnsi="Times New Roman" w:cs="Times New Roman"/>
                <w:sz w:val="22"/>
                <w:lang w:eastAsia="zh-HK"/>
              </w:rPr>
            </w:pPr>
            <w:r w:rsidRPr="00EA1955">
              <w:rPr>
                <w:rFonts w:ascii="Times New Roman" w:eastAsia="新細明體" w:hAnsi="Times New Roman" w:cs="Times New Roman" w:hint="eastAsia"/>
                <w:sz w:val="22"/>
                <w:lang w:eastAsia="zh-HK"/>
              </w:rPr>
              <w:t>Source:</w:t>
            </w:r>
            <w:r w:rsidRPr="00EA1955">
              <w:rPr>
                <w:rFonts w:ascii="Times New Roman" w:eastAsia="新細明體" w:hAnsi="Times New Roman" w:cs="Times New Roman"/>
                <w:sz w:val="22"/>
                <w:lang w:eastAsia="zh-HK"/>
              </w:rPr>
              <w:t xml:space="preserve"> </w:t>
            </w:r>
            <w:r w:rsidRPr="00EA1955">
              <w:rPr>
                <w:rFonts w:ascii="Times New Roman" w:eastAsia="新細明體" w:hAnsi="Times New Roman" w:cs="Times New Roman"/>
                <w:i/>
                <w:sz w:val="22"/>
                <w:lang w:eastAsia="zh-HK"/>
              </w:rPr>
              <w:t>Offbeat</w:t>
            </w:r>
            <w:r w:rsidRPr="00EA1955">
              <w:rPr>
                <w:rFonts w:ascii="Times New Roman" w:eastAsia="新細明體" w:hAnsi="Times New Roman" w:cs="Times New Roman"/>
                <w:sz w:val="22"/>
                <w:lang w:eastAsia="zh-HK"/>
              </w:rPr>
              <w:t>, Newspaper of Hong Kong Police Force (https://www.police.gov.hk/offbeat/1112/eng/6722.html</w:t>
            </w:r>
            <w:r w:rsidRPr="00EA1955">
              <w:rPr>
                <w:rFonts w:ascii="Times New Roman" w:eastAsia="新細明體" w:hAnsi="Times New Roman" w:cs="Times New Roman" w:hint="eastAsia"/>
                <w:sz w:val="22"/>
                <w:lang w:eastAsia="zh-HK"/>
              </w:rPr>
              <w:t>)</w:t>
            </w:r>
          </w:p>
        </w:tc>
      </w:tr>
    </w:tbl>
    <w:p w14:paraId="7EF017FF" w14:textId="77777777" w:rsidR="00DB1697" w:rsidRPr="00EA1955" w:rsidRDefault="00DB1697" w:rsidP="00C47708">
      <w:pPr>
        <w:rPr>
          <w:rFonts w:ascii="Times New Roman" w:eastAsia="新細明體" w:hAnsi="Times New Roman" w:cs="Times New Roman"/>
          <w:lang w:eastAsia="zh-HK"/>
        </w:rPr>
      </w:pPr>
    </w:p>
    <w:p w14:paraId="5BD5943C" w14:textId="77777777" w:rsidR="00F772E7" w:rsidRPr="00EA1955" w:rsidRDefault="00F772E7">
      <w:pPr>
        <w:widowControl/>
        <w:rPr>
          <w:rFonts w:ascii="Times New Roman" w:eastAsia="新細明體" w:hAnsi="Times New Roman" w:cs="Times New Roman"/>
          <w:lang w:eastAsia="zh-HK"/>
        </w:rPr>
      </w:pPr>
      <w:r w:rsidRPr="00EA1955">
        <w:rPr>
          <w:rFonts w:ascii="Times New Roman" w:eastAsia="新細明體" w:hAnsi="Times New Roman" w:cs="Times New Roman"/>
          <w:lang w:eastAsia="zh-HK"/>
        </w:rPr>
        <w:br w:type="page"/>
      </w:r>
    </w:p>
    <w:p w14:paraId="2BA4B2B7" w14:textId="4FFF1CAE" w:rsidR="00221114" w:rsidRPr="00EA1955" w:rsidRDefault="00B73F4D" w:rsidP="00B73F4D">
      <w:pPr>
        <w:pStyle w:val="aa"/>
        <w:numPr>
          <w:ilvl w:val="0"/>
          <w:numId w:val="22"/>
        </w:numPr>
        <w:ind w:leftChars="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lastRenderedPageBreak/>
        <w:t>Discussion</w:t>
      </w:r>
    </w:p>
    <w:p w14:paraId="6868E60D" w14:textId="77777777" w:rsidR="00221114" w:rsidRPr="00EA1955" w:rsidRDefault="00221114" w:rsidP="00C47708">
      <w:pPr>
        <w:rPr>
          <w:rFonts w:ascii="Times New Roman" w:eastAsia="新細明體" w:hAnsi="Times New Roman" w:cs="Times New Roman"/>
          <w:lang w:eastAsia="zh-HK"/>
        </w:rPr>
      </w:pPr>
    </w:p>
    <w:p w14:paraId="1B4E7D2E" w14:textId="33D0AC99" w:rsidR="003C278C" w:rsidRPr="00EA1955" w:rsidRDefault="00111710" w:rsidP="00C47708">
      <w:pPr>
        <w:rPr>
          <w:rFonts w:ascii="Times New Roman" w:eastAsia="新細明體" w:hAnsi="Times New Roman" w:cs="Times New Roman"/>
          <w:lang w:eastAsia="zh-HK"/>
        </w:rPr>
      </w:pPr>
      <w:r w:rsidRPr="00EA1955">
        <w:rPr>
          <w:rFonts w:ascii="Times New Roman" w:eastAsia="新細明體" w:hAnsi="Times New Roman" w:cs="Times New Roman"/>
          <w:lang w:eastAsia="zh-HK"/>
        </w:rPr>
        <w:t>(</w:t>
      </w:r>
      <w:r w:rsidR="003C278C" w:rsidRPr="00EA1955">
        <w:rPr>
          <w:rFonts w:ascii="Times New Roman" w:eastAsia="新細明體" w:hAnsi="Times New Roman" w:cs="Times New Roman" w:hint="eastAsia"/>
          <w:lang w:eastAsia="zh-HK"/>
        </w:rPr>
        <w:t>Teachers ca</w:t>
      </w:r>
      <w:r w:rsidR="003C278C" w:rsidRPr="00EA1955">
        <w:rPr>
          <w:rFonts w:ascii="Times New Roman" w:eastAsia="新細明體" w:hAnsi="Times New Roman" w:cs="Times New Roman"/>
          <w:lang w:eastAsia="zh-HK"/>
        </w:rPr>
        <w:t>n show some historical photos of Sikhs in Hong Kong. For instance, the photo of “Sikh Police Constables with a prisoner in the stocks” can be found in the web page of Government Records Service – Online Holdings – History in Pictures – Birth and Early Growth of the City – Chinese Community (</w:t>
      </w:r>
      <w:r w:rsidR="003C278C" w:rsidRPr="00EA1955">
        <w:rPr>
          <w:rFonts w:ascii="Times New Roman" w:eastAsia="新細明體" w:hAnsi="Times New Roman" w:cs="Times New Roman" w:hint="eastAsia"/>
        </w:rPr>
        <w:t>06-</w:t>
      </w:r>
      <w:r w:rsidR="003C278C" w:rsidRPr="00EA1955">
        <w:rPr>
          <w:rFonts w:ascii="Times New Roman" w:eastAsia="新細明體" w:hAnsi="Times New Roman" w:cs="Times New Roman"/>
        </w:rPr>
        <w:t>0</w:t>
      </w:r>
      <w:r w:rsidR="003C278C" w:rsidRPr="00EA1955">
        <w:rPr>
          <w:rFonts w:ascii="Times New Roman" w:eastAsia="新細明體" w:hAnsi="Times New Roman" w:cs="Times New Roman" w:hint="eastAsia"/>
        </w:rPr>
        <w:t>3-064</w:t>
      </w:r>
      <w:r w:rsidR="003C278C" w:rsidRPr="00EA1955">
        <w:rPr>
          <w:rFonts w:ascii="Times New Roman" w:eastAsia="新細明體" w:hAnsi="Times New Roman" w:cs="Times New Roman"/>
          <w:lang w:eastAsia="zh-HK"/>
        </w:rPr>
        <w:t>).</w:t>
      </w:r>
      <w:r w:rsidRPr="00EA1955">
        <w:rPr>
          <w:rFonts w:ascii="Times New Roman" w:eastAsia="新細明體" w:hAnsi="Times New Roman" w:cs="Times New Roman"/>
          <w:lang w:eastAsia="zh-HK"/>
        </w:rPr>
        <w:t>)</w:t>
      </w:r>
    </w:p>
    <w:p w14:paraId="2D251C3D" w14:textId="77777777" w:rsidR="003C278C" w:rsidRPr="00EA1955" w:rsidRDefault="003C278C" w:rsidP="00C47708">
      <w:pPr>
        <w:rPr>
          <w:rFonts w:ascii="Times New Roman" w:eastAsia="新細明體" w:hAnsi="Times New Roman" w:cs="Times New Roman"/>
          <w:lang w:eastAsia="zh-HK"/>
        </w:rPr>
      </w:pPr>
    </w:p>
    <w:p w14:paraId="03B9116D" w14:textId="77777777" w:rsidR="00B73F4D" w:rsidRPr="00EA1955" w:rsidRDefault="005F633C" w:rsidP="00B73F4D">
      <w:pPr>
        <w:numPr>
          <w:ilvl w:val="0"/>
          <w:numId w:val="23"/>
        </w:numPr>
        <w:rPr>
          <w:rFonts w:ascii="Times New Roman" w:eastAsia="新細明體" w:hAnsi="Times New Roman" w:cs="Times New Roman"/>
          <w:szCs w:val="32"/>
          <w:lang w:val="x-none"/>
        </w:rPr>
      </w:pPr>
      <w:r w:rsidRPr="00EA1955">
        <w:rPr>
          <w:rFonts w:ascii="Times New Roman" w:eastAsia="新細明體" w:hAnsi="Times New Roman" w:cs="Times New Roman"/>
          <w:szCs w:val="32"/>
          <w:lang w:val="x-none" w:eastAsia="zh-HK"/>
        </w:rPr>
        <w:t>What</w:t>
      </w:r>
      <w:r w:rsidRPr="00EA1955">
        <w:rPr>
          <w:rFonts w:ascii="Times New Roman" w:eastAsia="新細明體" w:hAnsi="Times New Roman" w:cs="Times New Roman"/>
          <w:szCs w:val="32"/>
          <w:lang w:val="x-none"/>
        </w:rPr>
        <w:t xml:space="preserve"> were the main jobs of the Indians who came to Hong Kong </w:t>
      </w:r>
      <w:r w:rsidR="000C10E1" w:rsidRPr="00EA1955">
        <w:rPr>
          <w:rFonts w:ascii="Times New Roman" w:eastAsia="新細明體" w:hAnsi="Times New Roman" w:cs="Times New Roman"/>
          <w:szCs w:val="32"/>
          <w:lang w:val="x-none"/>
        </w:rPr>
        <w:t>during the early periods of the British rule? What were their religions?</w:t>
      </w:r>
    </w:p>
    <w:p w14:paraId="6DDE3E17" w14:textId="77777777" w:rsidR="00B73F4D" w:rsidRPr="00EA1955" w:rsidRDefault="00B73F4D" w:rsidP="00B73F4D">
      <w:pPr>
        <w:rPr>
          <w:rFonts w:ascii="Times New Roman" w:eastAsia="新細明體" w:hAnsi="Times New Roman" w:cs="Times New Roman"/>
          <w:szCs w:val="32"/>
          <w:lang w:val="x-none"/>
        </w:rPr>
      </w:pPr>
    </w:p>
    <w:p w14:paraId="0200DABE" w14:textId="4BF59E60" w:rsidR="00B73F4D" w:rsidRPr="00EA1955" w:rsidRDefault="000C10E1" w:rsidP="00B73F4D">
      <w:pPr>
        <w:numPr>
          <w:ilvl w:val="0"/>
          <w:numId w:val="23"/>
        </w:numPr>
        <w:rPr>
          <w:rFonts w:ascii="Times New Roman" w:eastAsia="新細明體" w:hAnsi="Times New Roman" w:cs="Times New Roman"/>
          <w:lang w:val="x-none" w:eastAsia="zh-HK"/>
        </w:rPr>
      </w:pPr>
      <w:r w:rsidRPr="00EA1955">
        <w:rPr>
          <w:rFonts w:ascii="Times New Roman" w:eastAsia="新細明體" w:hAnsi="Times New Roman" w:cs="Times New Roman"/>
          <w:szCs w:val="32"/>
          <w:lang w:val="x-none" w:eastAsia="zh-HK"/>
        </w:rPr>
        <w:t xml:space="preserve">What </w:t>
      </w:r>
      <w:r w:rsidR="002D490F" w:rsidRPr="00EA1955">
        <w:rPr>
          <w:rFonts w:ascii="Times New Roman" w:eastAsia="新細明體" w:hAnsi="Times New Roman" w:cs="Times New Roman"/>
          <w:szCs w:val="32"/>
          <w:lang w:val="x-none" w:eastAsia="zh-HK"/>
        </w:rPr>
        <w:t>is</w:t>
      </w:r>
      <w:r w:rsidRPr="00EA1955">
        <w:rPr>
          <w:rFonts w:ascii="Times New Roman" w:eastAsia="新細明體" w:hAnsi="Times New Roman" w:cs="Times New Roman"/>
          <w:szCs w:val="32"/>
          <w:lang w:val="x-none" w:eastAsia="zh-HK"/>
        </w:rPr>
        <w:t xml:space="preserve"> your </w:t>
      </w:r>
      <w:r w:rsidR="00162306" w:rsidRPr="00EA1955">
        <w:rPr>
          <w:rFonts w:ascii="Times New Roman" w:eastAsia="新細明體" w:hAnsi="Times New Roman" w:cs="Times New Roman"/>
          <w:szCs w:val="32"/>
          <w:lang w:val="x-none" w:eastAsia="zh-HK"/>
        </w:rPr>
        <w:t>personal knowledge</w:t>
      </w:r>
      <w:r w:rsidRPr="00EA1955">
        <w:rPr>
          <w:rFonts w:ascii="Times New Roman" w:eastAsia="新細明體" w:hAnsi="Times New Roman" w:cs="Times New Roman"/>
          <w:szCs w:val="32"/>
          <w:lang w:val="x-none" w:eastAsia="zh-HK"/>
        </w:rPr>
        <w:t xml:space="preserve"> of these religions?</w:t>
      </w:r>
    </w:p>
    <w:p w14:paraId="75D44B2A" w14:textId="77777777" w:rsidR="00B73F4D" w:rsidRPr="00EA1955" w:rsidRDefault="00B73F4D" w:rsidP="00C47708">
      <w:pPr>
        <w:rPr>
          <w:rFonts w:ascii="Times New Roman" w:eastAsia="新細明體" w:hAnsi="Times New Roman" w:cs="Times New Roman"/>
          <w:lang w:val="x-none" w:eastAsia="zh-HK"/>
        </w:rPr>
      </w:pPr>
    </w:p>
    <w:p w14:paraId="6C54878A" w14:textId="77777777" w:rsidR="003C278C" w:rsidRPr="00EA1955" w:rsidRDefault="003C278C">
      <w:pPr>
        <w:widowControl/>
        <w:rPr>
          <w:rFonts w:ascii="Times New Roman" w:eastAsia="新細明體" w:hAnsi="Times New Roman" w:cs="Times New Roman"/>
          <w:lang w:eastAsia="zh-HK"/>
        </w:rPr>
      </w:pPr>
      <w:r w:rsidRPr="00EA1955">
        <w:rPr>
          <w:rFonts w:ascii="Times New Roman" w:eastAsia="新細明體" w:hAnsi="Times New Roman" w:cs="Times New Roman"/>
          <w:lang w:eastAsia="zh-HK"/>
        </w:rPr>
        <w:br w:type="page"/>
      </w:r>
    </w:p>
    <w:p w14:paraId="01E09EAA" w14:textId="77777777" w:rsidR="00B73F4D" w:rsidRPr="00C3338E" w:rsidRDefault="00391DDB" w:rsidP="00391DDB">
      <w:pPr>
        <w:pStyle w:val="aa"/>
        <w:numPr>
          <w:ilvl w:val="0"/>
          <w:numId w:val="24"/>
        </w:numPr>
        <w:ind w:leftChars="0"/>
        <w:rPr>
          <w:rFonts w:ascii="Times New Roman" w:eastAsia="新細明體" w:hAnsi="Times New Roman" w:cs="Times New Roman"/>
          <w:b/>
        </w:rPr>
      </w:pPr>
      <w:r w:rsidRPr="00C3338E">
        <w:rPr>
          <w:rFonts w:ascii="Times New Roman" w:eastAsia="新細明體" w:hAnsi="Times New Roman" w:cs="Times New Roman"/>
          <w:b/>
        </w:rPr>
        <w:lastRenderedPageBreak/>
        <w:t>Field Study</w:t>
      </w:r>
    </w:p>
    <w:p w14:paraId="21339808" w14:textId="77777777" w:rsidR="00391DDB" w:rsidRPr="00EA1955" w:rsidRDefault="00391DDB" w:rsidP="00391DDB">
      <w:pPr>
        <w:rPr>
          <w:rFonts w:ascii="Times New Roman" w:eastAsia="新細明體" w:hAnsi="Times New Roman" w:cs="Times New Roman"/>
          <w:lang w:eastAsia="zh-HK"/>
        </w:rPr>
      </w:pPr>
    </w:p>
    <w:p w14:paraId="535C2E31" w14:textId="77777777" w:rsidR="00391DDB" w:rsidRPr="00EA1955" w:rsidRDefault="00391DDB" w:rsidP="00391DDB">
      <w:pPr>
        <w:rPr>
          <w:rFonts w:ascii="Times New Roman" w:eastAsia="新細明體" w:hAnsi="Times New Roman" w:cs="Times New Roman"/>
          <w:u w:val="single"/>
          <w:lang w:eastAsia="zh-HK"/>
        </w:rPr>
      </w:pPr>
      <w:r w:rsidRPr="00EA1955">
        <w:rPr>
          <w:rFonts w:ascii="Times New Roman" w:eastAsia="新細明體" w:hAnsi="Times New Roman" w:cs="Times New Roman"/>
          <w:u w:val="single"/>
          <w:lang w:eastAsia="zh-HK"/>
        </w:rPr>
        <w:t>Worksheet (1): Khalsa Diwan Sikh Temple</w:t>
      </w:r>
    </w:p>
    <w:p w14:paraId="126502FE" w14:textId="77777777" w:rsidR="00391DDB" w:rsidRPr="00EA1955" w:rsidRDefault="00391DDB" w:rsidP="00391DDB">
      <w:pPr>
        <w:rPr>
          <w:rFonts w:ascii="Times New Roman" w:eastAsia="新細明體" w:hAnsi="Times New Roman" w:cs="Times New Roman"/>
          <w:lang w:eastAsia="zh-HK"/>
        </w:rPr>
      </w:pPr>
    </w:p>
    <w:p w14:paraId="4830810C" w14:textId="77777777" w:rsidR="00391DDB" w:rsidRPr="00EA1955" w:rsidRDefault="00391DDB" w:rsidP="00391DDB">
      <w:pPr>
        <w:rPr>
          <w:rFonts w:ascii="Times New Roman" w:eastAsia="新細明體" w:hAnsi="Times New Roman" w:cs="Times New Roman"/>
          <w:lang w:eastAsia="zh-HK"/>
        </w:rPr>
      </w:pPr>
      <w:r w:rsidRPr="00EA1955">
        <w:rPr>
          <w:rFonts w:ascii="Times New Roman" w:eastAsia="新細明體" w:hAnsi="Times New Roman" w:cs="Times New Roman"/>
          <w:lang w:eastAsia="zh-HK"/>
        </w:rPr>
        <w:t>(i)</w:t>
      </w:r>
      <w:r w:rsidRPr="00EA1955">
        <w:rPr>
          <w:rFonts w:ascii="Times New Roman" w:eastAsia="新細明體" w:hAnsi="Times New Roman" w:cs="Times New Roman"/>
          <w:lang w:eastAsia="zh-HK"/>
        </w:rPr>
        <w:tab/>
        <w:t>Field Study Activities</w:t>
      </w:r>
    </w:p>
    <w:p w14:paraId="07D37ABC" w14:textId="77777777" w:rsidR="00B73F4D" w:rsidRPr="00EA1955" w:rsidRDefault="00B73F4D" w:rsidP="00C47708">
      <w:pPr>
        <w:rPr>
          <w:rFonts w:ascii="Times New Roman" w:eastAsia="新細明體" w:hAnsi="Times New Roman" w:cs="Times New Roman"/>
          <w:lang w:eastAsia="zh-HK"/>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EA1955" w:rsidRPr="00EA1955" w14:paraId="47C34A3C" w14:textId="77777777" w:rsidTr="00900B46">
        <w:tc>
          <w:tcPr>
            <w:tcW w:w="851" w:type="dxa"/>
          </w:tcPr>
          <w:p w14:paraId="57183BD0" w14:textId="77777777" w:rsidR="00391DDB" w:rsidRPr="00EA1955" w:rsidRDefault="00391DDB" w:rsidP="00391DDB">
            <w:pPr>
              <w:rPr>
                <w:rFonts w:ascii="Times New Roman" w:eastAsia="新細明體" w:hAnsi="Times New Roman" w:cs="Times New Roman"/>
                <w:lang w:eastAsia="zh-HK"/>
              </w:rPr>
            </w:pPr>
            <w:r w:rsidRPr="00EA1955">
              <w:rPr>
                <w:rFonts w:ascii="Times New Roman" w:eastAsia="新細明體" w:hAnsi="Times New Roman" w:cs="Times New Roman" w:hint="eastAsia"/>
              </w:rPr>
              <w:t xml:space="preserve">1 </w:t>
            </w:r>
            <w:r w:rsidRPr="00EA1955">
              <w:rPr>
                <w:rFonts w:ascii="Times New Roman" w:eastAsia="新細明體" w:hAnsi="Times New Roman" w:cs="Times New Roman"/>
              </w:rPr>
              <w:t xml:space="preserve"> </w:t>
            </w:r>
            <w:r w:rsidRPr="00EA1955">
              <w:rPr>
                <w:rFonts w:ascii="Times New Roman" w:eastAsia="新細明體" w:hAnsi="Times New Roman" w:cs="Times New Roman" w:hint="eastAsia"/>
              </w:rPr>
              <w:t>(</w:t>
            </w:r>
            <w:r w:rsidRPr="00EA1955">
              <w:rPr>
                <w:rFonts w:ascii="Times New Roman" w:eastAsia="新細明體" w:hAnsi="Times New Roman" w:cs="Times New Roman" w:hint="eastAsia"/>
                <w:lang w:eastAsia="zh-HK"/>
              </w:rPr>
              <w:t>a</w:t>
            </w:r>
            <w:r w:rsidRPr="00EA1955">
              <w:rPr>
                <w:rFonts w:ascii="Times New Roman" w:eastAsia="新細明體" w:hAnsi="Times New Roman" w:cs="Times New Roman"/>
                <w:lang w:eastAsia="zh-HK"/>
              </w:rPr>
              <w:t>)</w:t>
            </w:r>
          </w:p>
        </w:tc>
        <w:tc>
          <w:tcPr>
            <w:tcW w:w="2835" w:type="dxa"/>
          </w:tcPr>
          <w:p w14:paraId="44F67C5D" w14:textId="77777777" w:rsidR="001F37D9" w:rsidRPr="00EA1955" w:rsidRDefault="00900B46" w:rsidP="00900B46">
            <w:pPr>
              <w:rPr>
                <w:rFonts w:ascii="Times New Roman" w:eastAsia="新細明體" w:hAnsi="Times New Roman" w:cs="Times New Roman"/>
                <w:lang w:eastAsia="zh-HK"/>
              </w:rPr>
            </w:pPr>
            <w:r w:rsidRPr="00EA1955">
              <w:rPr>
                <w:rFonts w:ascii="Times New Roman" w:eastAsia="新細明體" w:hAnsi="Times New Roman" w:cs="Times New Roman"/>
                <w:lang w:eastAsia="zh-HK"/>
              </w:rPr>
              <w:t>Make a written record of the introduction by ethnic minority docents</w:t>
            </w:r>
            <w:r w:rsidR="001F37D9" w:rsidRPr="00EA1955">
              <w:rPr>
                <w:rFonts w:ascii="Times New Roman" w:eastAsia="新細明體" w:hAnsi="Times New Roman" w:cs="Times New Roman"/>
                <w:lang w:eastAsia="zh-HK"/>
              </w:rPr>
              <w:t>:</w:t>
            </w:r>
          </w:p>
          <w:p w14:paraId="57BB7945" w14:textId="6601C5E9" w:rsidR="00391DDB" w:rsidRPr="00EA1955" w:rsidRDefault="00900B46" w:rsidP="001F37D9">
            <w:pPr>
              <w:rPr>
                <w:rFonts w:ascii="Times New Roman" w:eastAsia="新細明體" w:hAnsi="Times New Roman" w:cs="Times New Roman"/>
                <w:lang w:eastAsia="zh-HK"/>
              </w:rPr>
            </w:pPr>
            <w:r w:rsidRPr="00EA1955">
              <w:rPr>
                <w:rFonts w:ascii="Times New Roman" w:eastAsia="新細明體" w:hAnsi="Times New Roman" w:cs="Times New Roman"/>
                <w:lang w:eastAsia="zh-HK"/>
              </w:rPr>
              <w:t>(conduct sound recording or take photos</w:t>
            </w:r>
            <w:r w:rsidR="001F37D9" w:rsidRPr="00EA1955">
              <w:rPr>
                <w:rFonts w:ascii="Times New Roman" w:eastAsia="新細明體" w:hAnsi="Times New Roman" w:cs="Times New Roman"/>
                <w:lang w:eastAsia="zh-HK"/>
              </w:rPr>
              <w:t>, if agreed by the worship leader</w:t>
            </w:r>
            <w:r w:rsidRPr="00EA1955">
              <w:rPr>
                <w:rFonts w:ascii="Times New Roman" w:eastAsia="新細明體" w:hAnsi="Times New Roman" w:cs="Times New Roman"/>
                <w:lang w:eastAsia="zh-HK"/>
              </w:rPr>
              <w:t>)</w:t>
            </w:r>
          </w:p>
        </w:tc>
        <w:tc>
          <w:tcPr>
            <w:tcW w:w="4620" w:type="dxa"/>
          </w:tcPr>
          <w:p w14:paraId="4E283CAF" w14:textId="77777777" w:rsidR="00391DDB" w:rsidRPr="00EA1955" w:rsidRDefault="00366290" w:rsidP="00391DDB">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D</w:t>
            </w:r>
            <w:r w:rsidRPr="00EA1955">
              <w:rPr>
                <w:rFonts w:ascii="Times New Roman" w:eastAsia="新細明體" w:hAnsi="Times New Roman" w:cs="Times New Roman"/>
                <w:lang w:eastAsia="zh-HK"/>
              </w:rPr>
              <w:t>octrines of Sikhism</w:t>
            </w:r>
          </w:p>
          <w:p w14:paraId="78ACDFA3"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1B0C56CB"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436A76D9"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lang w:eastAsia="zh-HK"/>
              </w:rPr>
              <w:t>________________________________</w:t>
            </w:r>
          </w:p>
          <w:p w14:paraId="665E3926"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lang w:eastAsia="zh-HK"/>
              </w:rPr>
              <w:t>________________________________</w:t>
            </w:r>
          </w:p>
        </w:tc>
      </w:tr>
      <w:tr w:rsidR="00EA1955" w:rsidRPr="00EA1955" w14:paraId="754A27A2" w14:textId="77777777" w:rsidTr="00900B46">
        <w:tc>
          <w:tcPr>
            <w:tcW w:w="851" w:type="dxa"/>
          </w:tcPr>
          <w:p w14:paraId="2A03BB10" w14:textId="3F0DDA58" w:rsidR="00391DDB" w:rsidRPr="00EA1955" w:rsidRDefault="00391DDB" w:rsidP="00391DDB">
            <w:pPr>
              <w:jc w:val="right"/>
              <w:rPr>
                <w:rFonts w:ascii="Times New Roman" w:eastAsia="新細明體" w:hAnsi="Times New Roman" w:cs="Times New Roman"/>
              </w:rPr>
            </w:pPr>
          </w:p>
        </w:tc>
        <w:tc>
          <w:tcPr>
            <w:tcW w:w="2835" w:type="dxa"/>
          </w:tcPr>
          <w:p w14:paraId="6C2C116D" w14:textId="77777777" w:rsidR="00391DDB" w:rsidRPr="00EA1955" w:rsidRDefault="00391DDB" w:rsidP="00391DDB">
            <w:pPr>
              <w:rPr>
                <w:rFonts w:ascii="Times New Roman" w:eastAsia="新細明體" w:hAnsi="Times New Roman" w:cs="Times New Roman"/>
                <w:lang w:eastAsia="zh-HK"/>
              </w:rPr>
            </w:pPr>
          </w:p>
        </w:tc>
        <w:tc>
          <w:tcPr>
            <w:tcW w:w="4620" w:type="dxa"/>
          </w:tcPr>
          <w:p w14:paraId="71A580C6" w14:textId="77777777" w:rsidR="00391DDB" w:rsidRPr="00EA1955" w:rsidRDefault="00391DDB" w:rsidP="00391DDB">
            <w:pPr>
              <w:rPr>
                <w:rFonts w:ascii="Times New Roman" w:eastAsia="新細明體" w:hAnsi="Times New Roman" w:cs="Times New Roman"/>
                <w:lang w:eastAsia="zh-HK"/>
              </w:rPr>
            </w:pPr>
          </w:p>
        </w:tc>
      </w:tr>
      <w:tr w:rsidR="00EA1955" w:rsidRPr="00EA1955" w14:paraId="3C4DDC5B" w14:textId="77777777" w:rsidTr="00900B46">
        <w:tc>
          <w:tcPr>
            <w:tcW w:w="851" w:type="dxa"/>
          </w:tcPr>
          <w:p w14:paraId="38DF6DDC" w14:textId="77777777" w:rsidR="00391DDB" w:rsidRPr="00EA1955" w:rsidRDefault="00391DDB" w:rsidP="00391DDB">
            <w:pPr>
              <w:jc w:val="right"/>
              <w:rPr>
                <w:rFonts w:ascii="Times New Roman" w:eastAsia="新細明體" w:hAnsi="Times New Roman" w:cs="Times New Roman"/>
              </w:rPr>
            </w:pPr>
          </w:p>
        </w:tc>
        <w:tc>
          <w:tcPr>
            <w:tcW w:w="2835" w:type="dxa"/>
          </w:tcPr>
          <w:p w14:paraId="6E865C13" w14:textId="77777777" w:rsidR="00391DDB" w:rsidRPr="00EA1955" w:rsidRDefault="00391DDB" w:rsidP="00391DDB">
            <w:pPr>
              <w:rPr>
                <w:rFonts w:ascii="Times New Roman" w:eastAsia="新細明體" w:hAnsi="Times New Roman" w:cs="Times New Roman"/>
                <w:lang w:eastAsia="zh-HK"/>
              </w:rPr>
            </w:pPr>
          </w:p>
        </w:tc>
        <w:tc>
          <w:tcPr>
            <w:tcW w:w="4620" w:type="dxa"/>
          </w:tcPr>
          <w:p w14:paraId="338725DC" w14:textId="77777777" w:rsidR="00391DDB" w:rsidRPr="00EA1955" w:rsidRDefault="00900B46" w:rsidP="00391DDB">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P</w:t>
            </w:r>
            <w:r w:rsidRPr="00EA1955">
              <w:rPr>
                <w:rFonts w:ascii="Times New Roman" w:eastAsia="新細明體" w:hAnsi="Times New Roman" w:cs="Times New Roman"/>
                <w:lang w:eastAsia="zh-HK"/>
              </w:rPr>
              <w:t>oints to note before worshipping</w:t>
            </w:r>
          </w:p>
          <w:p w14:paraId="62C4448F"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1E870169"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tc>
      </w:tr>
      <w:tr w:rsidR="00EA1955" w:rsidRPr="00EA1955" w14:paraId="647D00FE" w14:textId="77777777" w:rsidTr="00900B46">
        <w:tc>
          <w:tcPr>
            <w:tcW w:w="851" w:type="dxa"/>
          </w:tcPr>
          <w:p w14:paraId="120B6647" w14:textId="77777777" w:rsidR="00391DDB" w:rsidRPr="00EA1955" w:rsidRDefault="00391DDB" w:rsidP="00391DDB">
            <w:pPr>
              <w:jc w:val="right"/>
              <w:rPr>
                <w:rFonts w:ascii="Times New Roman" w:eastAsia="新細明體" w:hAnsi="Times New Roman" w:cs="Times New Roman"/>
              </w:rPr>
            </w:pPr>
          </w:p>
        </w:tc>
        <w:tc>
          <w:tcPr>
            <w:tcW w:w="2835" w:type="dxa"/>
          </w:tcPr>
          <w:p w14:paraId="5A5F75C0" w14:textId="77777777" w:rsidR="00391DDB" w:rsidRPr="00EA1955" w:rsidRDefault="00391DDB" w:rsidP="00391DDB">
            <w:pPr>
              <w:rPr>
                <w:rFonts w:ascii="Times New Roman" w:eastAsia="新細明體" w:hAnsi="Times New Roman" w:cs="Times New Roman"/>
                <w:lang w:eastAsia="zh-HK"/>
              </w:rPr>
            </w:pPr>
          </w:p>
        </w:tc>
        <w:tc>
          <w:tcPr>
            <w:tcW w:w="4620" w:type="dxa"/>
          </w:tcPr>
          <w:p w14:paraId="1B353D4A" w14:textId="77777777" w:rsidR="00391DDB" w:rsidRPr="00EA1955" w:rsidRDefault="00391DDB" w:rsidP="00391DDB">
            <w:pPr>
              <w:rPr>
                <w:rFonts w:ascii="Times New Roman" w:eastAsia="新細明體" w:hAnsi="Times New Roman" w:cs="Times New Roman"/>
                <w:lang w:eastAsia="zh-HK"/>
              </w:rPr>
            </w:pPr>
          </w:p>
        </w:tc>
      </w:tr>
      <w:tr w:rsidR="00EA1955" w:rsidRPr="00EA1955" w14:paraId="414E2857" w14:textId="77777777" w:rsidTr="00900B46">
        <w:tc>
          <w:tcPr>
            <w:tcW w:w="851" w:type="dxa"/>
          </w:tcPr>
          <w:p w14:paraId="2A9C0A8F" w14:textId="77777777" w:rsidR="00391DDB" w:rsidRPr="00EA1955" w:rsidRDefault="00391DDB" w:rsidP="00391DDB">
            <w:pPr>
              <w:jc w:val="right"/>
              <w:rPr>
                <w:rFonts w:ascii="Times New Roman" w:eastAsia="新細明體" w:hAnsi="Times New Roman" w:cs="Times New Roman"/>
              </w:rPr>
            </w:pPr>
          </w:p>
        </w:tc>
        <w:tc>
          <w:tcPr>
            <w:tcW w:w="2835" w:type="dxa"/>
          </w:tcPr>
          <w:p w14:paraId="3F4DD436" w14:textId="77777777" w:rsidR="00391DDB" w:rsidRPr="00EA1955" w:rsidRDefault="00391DDB" w:rsidP="00391DDB">
            <w:pPr>
              <w:rPr>
                <w:rFonts w:ascii="Times New Roman" w:eastAsia="新細明體" w:hAnsi="Times New Roman" w:cs="Times New Roman"/>
                <w:lang w:eastAsia="zh-HK"/>
              </w:rPr>
            </w:pPr>
          </w:p>
        </w:tc>
        <w:tc>
          <w:tcPr>
            <w:tcW w:w="4620" w:type="dxa"/>
          </w:tcPr>
          <w:p w14:paraId="27D2E14D" w14:textId="77777777" w:rsidR="00391DDB" w:rsidRPr="00EA1955" w:rsidRDefault="00900B46" w:rsidP="00900B46">
            <w:pPr>
              <w:pStyle w:val="aa"/>
              <w:numPr>
                <w:ilvl w:val="0"/>
                <w:numId w:val="6"/>
              </w:numPr>
              <w:ind w:leftChars="0"/>
              <w:rPr>
                <w:rFonts w:ascii="Times New Roman" w:eastAsia="新細明體" w:hAnsi="Times New Roman" w:cs="Times New Roman"/>
                <w:lang w:eastAsia="zh-HK"/>
              </w:rPr>
            </w:pPr>
            <w:r w:rsidRPr="00EA1955">
              <w:rPr>
                <w:rFonts w:ascii="Times New Roman" w:eastAsia="新細明體" w:hAnsi="Times New Roman" w:cs="Times New Roman"/>
                <w:lang w:eastAsia="zh-HK"/>
              </w:rPr>
              <w:t>Special features of the worshipping place (e.g. layout, decoration, arrangement of dedicated use)</w:t>
            </w:r>
          </w:p>
          <w:p w14:paraId="601A1DF6"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64FC6226" w14:textId="77777777" w:rsidR="00391DDB" w:rsidRPr="00EA1955" w:rsidRDefault="00391DDB" w:rsidP="00391DDB">
            <w:pPr>
              <w:spacing w:before="240"/>
              <w:ind w:leftChars="200" w:left="480"/>
              <w:rPr>
                <w:rFonts w:ascii="Times New Roman" w:eastAsia="新細明體" w:hAnsi="Times New Roman" w:cs="Times New Roman"/>
              </w:rPr>
            </w:pPr>
            <w:r w:rsidRPr="00EA1955">
              <w:rPr>
                <w:rFonts w:ascii="Times New Roman" w:eastAsia="新細明體" w:hAnsi="Times New Roman" w:cs="Times New Roman" w:hint="eastAsia"/>
              </w:rPr>
              <w:t>________________________________</w:t>
            </w:r>
          </w:p>
        </w:tc>
      </w:tr>
      <w:tr w:rsidR="00EA1955" w:rsidRPr="00EA1955" w14:paraId="5007968F" w14:textId="77777777" w:rsidTr="00900B46">
        <w:tc>
          <w:tcPr>
            <w:tcW w:w="851" w:type="dxa"/>
          </w:tcPr>
          <w:p w14:paraId="6E6E77F4" w14:textId="77777777" w:rsidR="00391DDB" w:rsidRPr="00EA1955" w:rsidRDefault="00391DDB" w:rsidP="00391DDB">
            <w:pPr>
              <w:jc w:val="right"/>
              <w:rPr>
                <w:rFonts w:ascii="Times New Roman" w:eastAsia="新細明體" w:hAnsi="Times New Roman" w:cs="Times New Roman"/>
              </w:rPr>
            </w:pPr>
          </w:p>
        </w:tc>
        <w:tc>
          <w:tcPr>
            <w:tcW w:w="2835" w:type="dxa"/>
          </w:tcPr>
          <w:p w14:paraId="1EFCD07E" w14:textId="77777777" w:rsidR="00391DDB" w:rsidRPr="00EA1955" w:rsidRDefault="00391DDB" w:rsidP="00391DDB">
            <w:pPr>
              <w:rPr>
                <w:rFonts w:ascii="Times New Roman" w:eastAsia="新細明體" w:hAnsi="Times New Roman" w:cs="Times New Roman"/>
                <w:lang w:eastAsia="zh-HK"/>
              </w:rPr>
            </w:pPr>
          </w:p>
        </w:tc>
        <w:tc>
          <w:tcPr>
            <w:tcW w:w="4620" w:type="dxa"/>
          </w:tcPr>
          <w:p w14:paraId="63D72732" w14:textId="77777777" w:rsidR="00391DDB" w:rsidRPr="00EA1955" w:rsidRDefault="00391DDB" w:rsidP="00391DDB">
            <w:pPr>
              <w:spacing w:before="240"/>
              <w:ind w:leftChars="200" w:left="480"/>
              <w:rPr>
                <w:rFonts w:ascii="Times New Roman" w:eastAsia="新細明體" w:hAnsi="Times New Roman" w:cs="Times New Roman"/>
                <w:lang w:eastAsia="zh-HK"/>
              </w:rPr>
            </w:pPr>
          </w:p>
        </w:tc>
      </w:tr>
      <w:tr w:rsidR="00EA1955" w:rsidRPr="00EA1955" w14:paraId="6EAC8BA7" w14:textId="77777777" w:rsidTr="00900B46">
        <w:tc>
          <w:tcPr>
            <w:tcW w:w="851" w:type="dxa"/>
          </w:tcPr>
          <w:p w14:paraId="4E27CD48" w14:textId="77777777" w:rsidR="00391DDB" w:rsidRPr="00EA1955" w:rsidRDefault="00391DDB" w:rsidP="00391DDB">
            <w:pPr>
              <w:jc w:val="right"/>
              <w:rPr>
                <w:rFonts w:ascii="Times New Roman" w:eastAsia="新細明體" w:hAnsi="Times New Roman" w:cs="Times New Roman"/>
              </w:rPr>
            </w:pPr>
          </w:p>
        </w:tc>
        <w:tc>
          <w:tcPr>
            <w:tcW w:w="2835" w:type="dxa"/>
          </w:tcPr>
          <w:p w14:paraId="67FB1B1F" w14:textId="77777777" w:rsidR="00391DDB" w:rsidRPr="00EA1955" w:rsidRDefault="00391DDB" w:rsidP="00391DDB">
            <w:pPr>
              <w:rPr>
                <w:rFonts w:ascii="Times New Roman" w:eastAsia="新細明體" w:hAnsi="Times New Roman" w:cs="Times New Roman"/>
                <w:lang w:eastAsia="zh-HK"/>
              </w:rPr>
            </w:pPr>
          </w:p>
        </w:tc>
        <w:tc>
          <w:tcPr>
            <w:tcW w:w="4620" w:type="dxa"/>
          </w:tcPr>
          <w:p w14:paraId="274C578B" w14:textId="77777777" w:rsidR="00391DDB" w:rsidRPr="00EA1955" w:rsidRDefault="00900B46" w:rsidP="00391DDB">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Points to note during worshipping</w:t>
            </w:r>
          </w:p>
          <w:p w14:paraId="36C73CD3"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14752F84" w14:textId="77777777" w:rsidR="00391DDB" w:rsidRPr="00EA1955" w:rsidRDefault="00391DDB" w:rsidP="00391DDB">
            <w:pPr>
              <w:spacing w:before="240"/>
              <w:ind w:leftChars="200" w:left="480"/>
              <w:rPr>
                <w:rFonts w:ascii="Times New Roman" w:eastAsia="新細明體" w:hAnsi="Times New Roman" w:cs="Times New Roman"/>
              </w:rPr>
            </w:pPr>
            <w:r w:rsidRPr="00EA1955">
              <w:rPr>
                <w:rFonts w:ascii="Times New Roman" w:eastAsia="新細明體" w:hAnsi="Times New Roman" w:cs="Times New Roman" w:hint="eastAsia"/>
              </w:rPr>
              <w:t>________________________________</w:t>
            </w:r>
          </w:p>
        </w:tc>
      </w:tr>
      <w:tr w:rsidR="00EA1955" w:rsidRPr="00EA1955" w14:paraId="364D019D" w14:textId="77777777" w:rsidTr="00900B46">
        <w:tc>
          <w:tcPr>
            <w:tcW w:w="851" w:type="dxa"/>
          </w:tcPr>
          <w:p w14:paraId="6C76886A" w14:textId="77777777" w:rsidR="00391DDB" w:rsidRPr="00EA1955" w:rsidRDefault="00391DDB" w:rsidP="00391DDB">
            <w:pPr>
              <w:jc w:val="right"/>
              <w:rPr>
                <w:rFonts w:ascii="Times New Roman" w:eastAsia="新細明體" w:hAnsi="Times New Roman" w:cs="Times New Roman"/>
              </w:rPr>
            </w:pPr>
          </w:p>
        </w:tc>
        <w:tc>
          <w:tcPr>
            <w:tcW w:w="2835" w:type="dxa"/>
          </w:tcPr>
          <w:p w14:paraId="1A5C495D" w14:textId="77777777" w:rsidR="00391DDB" w:rsidRPr="00EA1955" w:rsidRDefault="00391DDB" w:rsidP="00391DDB">
            <w:pPr>
              <w:rPr>
                <w:rFonts w:ascii="Times New Roman" w:eastAsia="新細明體" w:hAnsi="Times New Roman" w:cs="Times New Roman"/>
                <w:lang w:eastAsia="zh-HK"/>
              </w:rPr>
            </w:pPr>
          </w:p>
        </w:tc>
        <w:tc>
          <w:tcPr>
            <w:tcW w:w="4620" w:type="dxa"/>
          </w:tcPr>
          <w:p w14:paraId="61773C31" w14:textId="77777777" w:rsidR="00391DDB" w:rsidRPr="00EA1955" w:rsidRDefault="00391DDB" w:rsidP="00391DDB">
            <w:pPr>
              <w:rPr>
                <w:rFonts w:ascii="Times New Roman" w:eastAsia="新細明體" w:hAnsi="Times New Roman" w:cs="Times New Roman"/>
                <w:lang w:eastAsia="zh-HK"/>
              </w:rPr>
            </w:pPr>
          </w:p>
        </w:tc>
      </w:tr>
      <w:tr w:rsidR="00391DDB" w:rsidRPr="00EA1955" w14:paraId="78ECD572" w14:textId="77777777" w:rsidTr="00900B46">
        <w:tc>
          <w:tcPr>
            <w:tcW w:w="851" w:type="dxa"/>
          </w:tcPr>
          <w:p w14:paraId="4343A765" w14:textId="77777777" w:rsidR="00391DDB" w:rsidRPr="00EA1955" w:rsidRDefault="00391DDB" w:rsidP="00391DDB">
            <w:pPr>
              <w:jc w:val="right"/>
              <w:rPr>
                <w:rFonts w:ascii="Times New Roman" w:eastAsia="新細明體" w:hAnsi="Times New Roman" w:cs="Times New Roman"/>
              </w:rPr>
            </w:pPr>
          </w:p>
        </w:tc>
        <w:tc>
          <w:tcPr>
            <w:tcW w:w="2835" w:type="dxa"/>
          </w:tcPr>
          <w:p w14:paraId="1579B2D9" w14:textId="77777777" w:rsidR="00391DDB" w:rsidRPr="00EA1955" w:rsidRDefault="00391DDB" w:rsidP="00391DDB">
            <w:pPr>
              <w:rPr>
                <w:rFonts w:ascii="Times New Roman" w:eastAsia="新細明體" w:hAnsi="Times New Roman" w:cs="Times New Roman"/>
                <w:lang w:eastAsia="zh-HK"/>
              </w:rPr>
            </w:pPr>
          </w:p>
        </w:tc>
        <w:tc>
          <w:tcPr>
            <w:tcW w:w="4620" w:type="dxa"/>
          </w:tcPr>
          <w:p w14:paraId="78CEEA8C" w14:textId="37954084" w:rsidR="00391DDB" w:rsidRPr="00EA1955" w:rsidRDefault="00900B46" w:rsidP="00391DDB">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lang w:eastAsia="zh-HK"/>
              </w:rPr>
              <w:t xml:space="preserve">Unique </w:t>
            </w:r>
            <w:r w:rsidRPr="00EA1955">
              <w:rPr>
                <w:rFonts w:ascii="Times New Roman" w:eastAsia="新細明體" w:hAnsi="Times New Roman" w:cs="Times New Roman" w:hint="eastAsia"/>
                <w:lang w:eastAsia="zh-HK"/>
              </w:rPr>
              <w:t>features of Sikhs</w:t>
            </w:r>
            <w:r w:rsidRPr="00EA1955">
              <w:rPr>
                <w:rFonts w:ascii="Times New Roman" w:eastAsia="新細明體" w:hAnsi="Times New Roman" w:cs="Times New Roman"/>
                <w:lang w:eastAsia="zh-HK"/>
              </w:rPr>
              <w:t>’ appearance and accessories worn</w:t>
            </w:r>
            <w:r w:rsidR="001F37D9" w:rsidRPr="00EA1955">
              <w:rPr>
                <w:rFonts w:ascii="Times New Roman" w:eastAsia="新細明體" w:hAnsi="Times New Roman" w:cs="Times New Roman"/>
                <w:lang w:eastAsia="zh-HK"/>
              </w:rPr>
              <w:t xml:space="preserve"> by them</w:t>
            </w:r>
          </w:p>
          <w:p w14:paraId="3508F425"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p w14:paraId="338B0FE0"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lastRenderedPageBreak/>
              <w:t>________________________________</w:t>
            </w:r>
          </w:p>
        </w:tc>
      </w:tr>
    </w:tbl>
    <w:p w14:paraId="30C564C9" w14:textId="77777777" w:rsidR="00391DDB" w:rsidRPr="00EA1955" w:rsidRDefault="00391DDB" w:rsidP="00C47708">
      <w:pPr>
        <w:rPr>
          <w:rFonts w:ascii="Times New Roman" w:eastAsia="新細明體" w:hAnsi="Times New Roman" w:cs="Times New Roman"/>
          <w:lang w:eastAsia="zh-HK"/>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EA1955" w:rsidRPr="00EA1955" w14:paraId="14F33425" w14:textId="77777777" w:rsidTr="00900B46">
        <w:tc>
          <w:tcPr>
            <w:tcW w:w="851" w:type="dxa"/>
          </w:tcPr>
          <w:p w14:paraId="1FB83BED" w14:textId="77777777" w:rsidR="00391DDB" w:rsidRPr="00EA1955" w:rsidRDefault="00391DDB" w:rsidP="00391DDB">
            <w:pPr>
              <w:jc w:val="right"/>
              <w:rPr>
                <w:rFonts w:ascii="Times New Roman" w:eastAsia="新細明體" w:hAnsi="Times New Roman" w:cs="Times New Roman"/>
              </w:rPr>
            </w:pPr>
            <w:r w:rsidRPr="00EA1955">
              <w:rPr>
                <w:rFonts w:ascii="Times New Roman" w:eastAsia="新細明體" w:hAnsi="Times New Roman" w:cs="Times New Roman" w:hint="eastAsia"/>
              </w:rPr>
              <w:t>(</w:t>
            </w:r>
            <w:r w:rsidRPr="00EA1955">
              <w:rPr>
                <w:rFonts w:ascii="Times New Roman" w:eastAsia="新細明體" w:hAnsi="Times New Roman" w:cs="Times New Roman"/>
              </w:rPr>
              <w:t>b)</w:t>
            </w:r>
          </w:p>
        </w:tc>
        <w:tc>
          <w:tcPr>
            <w:tcW w:w="2835" w:type="dxa"/>
          </w:tcPr>
          <w:p w14:paraId="6C7AF67A" w14:textId="7E515918" w:rsidR="001F37D9" w:rsidRPr="00EA1955" w:rsidRDefault="00EE0D23" w:rsidP="001F37D9">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E</w:t>
            </w:r>
            <w:r w:rsidRPr="00EA1955">
              <w:rPr>
                <w:rFonts w:ascii="Times New Roman" w:eastAsia="新細明體" w:hAnsi="Times New Roman" w:cs="Times New Roman"/>
                <w:lang w:eastAsia="zh-HK"/>
              </w:rPr>
              <w:t>at at the Eating Hall</w:t>
            </w:r>
            <w:r w:rsidR="001F37D9" w:rsidRPr="00EA1955">
              <w:rPr>
                <w:rFonts w:ascii="Times New Roman" w:eastAsia="新細明體" w:hAnsi="Times New Roman" w:cs="Times New Roman"/>
                <w:lang w:eastAsia="zh-HK"/>
              </w:rPr>
              <w:t>:</w:t>
            </w:r>
          </w:p>
          <w:p w14:paraId="79DFC2D1" w14:textId="3BFFB534" w:rsidR="00391DDB" w:rsidRPr="00EA1955" w:rsidRDefault="00EE0D23" w:rsidP="001F37D9">
            <w:pPr>
              <w:rPr>
                <w:rFonts w:ascii="Times New Roman" w:eastAsia="新細明體" w:hAnsi="Times New Roman" w:cs="Times New Roman"/>
                <w:lang w:eastAsia="zh-HK"/>
              </w:rPr>
            </w:pPr>
            <w:r w:rsidRPr="00EA1955">
              <w:rPr>
                <w:rFonts w:ascii="Times New Roman" w:eastAsia="新細明體" w:hAnsi="Times New Roman" w:cs="Times New Roman"/>
                <w:lang w:eastAsia="zh-HK"/>
              </w:rPr>
              <w:t>(tak</w:t>
            </w:r>
            <w:r w:rsidR="001F37D9" w:rsidRPr="00EA1955">
              <w:rPr>
                <w:rFonts w:ascii="Times New Roman" w:eastAsia="新細明體" w:hAnsi="Times New Roman" w:cs="Times New Roman"/>
                <w:lang w:eastAsia="zh-HK"/>
              </w:rPr>
              <w:t>e</w:t>
            </w:r>
            <w:r w:rsidRPr="00EA1955">
              <w:rPr>
                <w:rFonts w:ascii="Times New Roman" w:eastAsia="新細明體" w:hAnsi="Times New Roman" w:cs="Times New Roman"/>
                <w:lang w:eastAsia="zh-HK"/>
              </w:rPr>
              <w:t xml:space="preserve"> photos)</w:t>
            </w:r>
          </w:p>
        </w:tc>
        <w:tc>
          <w:tcPr>
            <w:tcW w:w="4620" w:type="dxa"/>
          </w:tcPr>
          <w:p w14:paraId="1841D652" w14:textId="77777777" w:rsidR="00391DDB" w:rsidRPr="00EA1955" w:rsidRDefault="00EE0D23" w:rsidP="00391DDB">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Unique features of the food and drink</w:t>
            </w:r>
          </w:p>
          <w:p w14:paraId="30C7CE26" w14:textId="77777777" w:rsidR="00391DDB" w:rsidRPr="00EA1955" w:rsidRDefault="00391DDB" w:rsidP="00391DDB">
            <w:pPr>
              <w:rPr>
                <w:rFonts w:ascii="Times New Roman" w:eastAsia="新細明體" w:hAnsi="Times New Roman" w:cs="Times New Roman"/>
                <w:lang w:eastAsia="zh-HK"/>
              </w:rPr>
            </w:pPr>
          </w:p>
          <w:tbl>
            <w:tblPr>
              <w:tblStyle w:val="6"/>
              <w:tblW w:w="0" w:type="auto"/>
              <w:tblLook w:val="04A0" w:firstRow="1" w:lastRow="0" w:firstColumn="1" w:lastColumn="0" w:noHBand="0" w:noVBand="1"/>
            </w:tblPr>
            <w:tblGrid>
              <w:gridCol w:w="883"/>
              <w:gridCol w:w="1755"/>
              <w:gridCol w:w="1756"/>
            </w:tblGrid>
            <w:tr w:rsidR="00EA1955" w:rsidRPr="00EA1955" w14:paraId="40936E12" w14:textId="77777777" w:rsidTr="00900B46">
              <w:tc>
                <w:tcPr>
                  <w:tcW w:w="883" w:type="dxa"/>
                </w:tcPr>
                <w:p w14:paraId="7C3C50C8" w14:textId="77777777" w:rsidR="00391DDB" w:rsidRPr="00EA1955" w:rsidRDefault="00391DDB" w:rsidP="00391DDB">
                  <w:pPr>
                    <w:spacing w:before="240" w:after="240"/>
                    <w:rPr>
                      <w:rFonts w:ascii="Times New Roman" w:eastAsia="新細明體" w:hAnsi="Times New Roman" w:cs="Times New Roman"/>
                      <w:lang w:eastAsia="zh-HK"/>
                    </w:rPr>
                  </w:pPr>
                </w:p>
              </w:tc>
              <w:tc>
                <w:tcPr>
                  <w:tcW w:w="1755" w:type="dxa"/>
                </w:tcPr>
                <w:p w14:paraId="30F405B6" w14:textId="77777777" w:rsidR="00391DDB" w:rsidRPr="00EA1955" w:rsidRDefault="00EE0D23" w:rsidP="00391DDB">
                  <w:pPr>
                    <w:spacing w:before="240" w:after="240"/>
                    <w:jc w:val="cente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N</w:t>
                  </w:r>
                  <w:r w:rsidRPr="00EA1955">
                    <w:rPr>
                      <w:rFonts w:ascii="Times New Roman" w:eastAsia="新細明體" w:hAnsi="Times New Roman" w:cs="Times New Roman"/>
                      <w:lang w:eastAsia="zh-HK"/>
                    </w:rPr>
                    <w:t>ame</w:t>
                  </w:r>
                </w:p>
              </w:tc>
              <w:tc>
                <w:tcPr>
                  <w:tcW w:w="1756" w:type="dxa"/>
                </w:tcPr>
                <w:p w14:paraId="1C8BF71A" w14:textId="77777777" w:rsidR="00391DDB" w:rsidRPr="00EA1955" w:rsidRDefault="00EE0D23" w:rsidP="00391DDB">
                  <w:pPr>
                    <w:spacing w:before="240" w:after="240"/>
                    <w:jc w:val="cente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U</w:t>
                  </w:r>
                  <w:r w:rsidRPr="00EA1955">
                    <w:rPr>
                      <w:rFonts w:ascii="Times New Roman" w:eastAsia="新細明體" w:hAnsi="Times New Roman" w:cs="Times New Roman"/>
                      <w:lang w:eastAsia="zh-HK"/>
                    </w:rPr>
                    <w:t>nique taste</w:t>
                  </w:r>
                </w:p>
              </w:tc>
            </w:tr>
            <w:tr w:rsidR="00EA1955" w:rsidRPr="00EA1955" w14:paraId="3C2B21E4" w14:textId="77777777" w:rsidTr="00900B46">
              <w:tc>
                <w:tcPr>
                  <w:tcW w:w="883" w:type="dxa"/>
                </w:tcPr>
                <w:p w14:paraId="72F28945" w14:textId="77777777" w:rsidR="00391DDB" w:rsidRPr="00EA1955" w:rsidRDefault="00EE0D23" w:rsidP="00391DDB">
                  <w:pPr>
                    <w:spacing w:before="240" w:after="24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F</w:t>
                  </w:r>
                  <w:r w:rsidRPr="00EA1955">
                    <w:rPr>
                      <w:rFonts w:ascii="Times New Roman" w:eastAsia="新細明體" w:hAnsi="Times New Roman" w:cs="Times New Roman"/>
                      <w:lang w:eastAsia="zh-HK"/>
                    </w:rPr>
                    <w:t>ood</w:t>
                  </w:r>
                </w:p>
              </w:tc>
              <w:tc>
                <w:tcPr>
                  <w:tcW w:w="1755" w:type="dxa"/>
                </w:tcPr>
                <w:p w14:paraId="5D890903" w14:textId="77777777" w:rsidR="00391DDB" w:rsidRPr="00EA1955" w:rsidRDefault="00391DDB" w:rsidP="00391DDB">
                  <w:pPr>
                    <w:spacing w:before="240" w:after="240"/>
                    <w:rPr>
                      <w:rFonts w:ascii="Times New Roman" w:eastAsia="新細明體" w:hAnsi="Times New Roman" w:cs="Times New Roman"/>
                      <w:lang w:eastAsia="zh-HK"/>
                    </w:rPr>
                  </w:pPr>
                </w:p>
              </w:tc>
              <w:tc>
                <w:tcPr>
                  <w:tcW w:w="1756" w:type="dxa"/>
                </w:tcPr>
                <w:p w14:paraId="6D2B961F" w14:textId="77777777" w:rsidR="00391DDB" w:rsidRPr="00EA1955" w:rsidRDefault="00391DDB" w:rsidP="00391DDB">
                  <w:pPr>
                    <w:spacing w:before="240" w:after="240"/>
                    <w:rPr>
                      <w:rFonts w:ascii="Times New Roman" w:eastAsia="新細明體" w:hAnsi="Times New Roman" w:cs="Times New Roman"/>
                      <w:lang w:eastAsia="zh-HK"/>
                    </w:rPr>
                  </w:pPr>
                </w:p>
              </w:tc>
            </w:tr>
            <w:tr w:rsidR="00EA1955" w:rsidRPr="00EA1955" w14:paraId="68981981" w14:textId="77777777" w:rsidTr="00900B46">
              <w:tc>
                <w:tcPr>
                  <w:tcW w:w="883" w:type="dxa"/>
                </w:tcPr>
                <w:p w14:paraId="5DC000C4" w14:textId="77777777" w:rsidR="00391DDB" w:rsidRPr="00EA1955" w:rsidRDefault="00391DDB" w:rsidP="00391DDB">
                  <w:pPr>
                    <w:spacing w:before="240" w:after="240"/>
                    <w:rPr>
                      <w:rFonts w:ascii="Times New Roman" w:eastAsia="新細明體" w:hAnsi="Times New Roman" w:cs="Times New Roman"/>
                      <w:lang w:eastAsia="zh-HK"/>
                    </w:rPr>
                  </w:pPr>
                </w:p>
              </w:tc>
              <w:tc>
                <w:tcPr>
                  <w:tcW w:w="1755" w:type="dxa"/>
                </w:tcPr>
                <w:p w14:paraId="29EA5059" w14:textId="77777777" w:rsidR="00391DDB" w:rsidRPr="00EA1955" w:rsidRDefault="00391DDB" w:rsidP="00391DDB">
                  <w:pPr>
                    <w:spacing w:before="240" w:after="240"/>
                    <w:rPr>
                      <w:rFonts w:ascii="Times New Roman" w:eastAsia="新細明體" w:hAnsi="Times New Roman" w:cs="Times New Roman"/>
                      <w:lang w:eastAsia="zh-HK"/>
                    </w:rPr>
                  </w:pPr>
                </w:p>
              </w:tc>
              <w:tc>
                <w:tcPr>
                  <w:tcW w:w="1756" w:type="dxa"/>
                </w:tcPr>
                <w:p w14:paraId="1D192473" w14:textId="77777777" w:rsidR="00391DDB" w:rsidRPr="00EA1955" w:rsidRDefault="00391DDB" w:rsidP="00391DDB">
                  <w:pPr>
                    <w:spacing w:before="240" w:after="240"/>
                    <w:rPr>
                      <w:rFonts w:ascii="Times New Roman" w:eastAsia="新細明體" w:hAnsi="Times New Roman" w:cs="Times New Roman"/>
                      <w:lang w:eastAsia="zh-HK"/>
                    </w:rPr>
                  </w:pPr>
                </w:p>
              </w:tc>
            </w:tr>
            <w:tr w:rsidR="00EA1955" w:rsidRPr="00EA1955" w14:paraId="7EF7FA5A" w14:textId="77777777" w:rsidTr="00900B46">
              <w:tc>
                <w:tcPr>
                  <w:tcW w:w="883" w:type="dxa"/>
                </w:tcPr>
                <w:p w14:paraId="2E175FE0" w14:textId="77777777" w:rsidR="00391DDB" w:rsidRPr="00EA1955" w:rsidRDefault="00391DDB" w:rsidP="00391DDB">
                  <w:pPr>
                    <w:spacing w:before="240" w:after="240"/>
                    <w:rPr>
                      <w:rFonts w:ascii="Times New Roman" w:eastAsia="新細明體" w:hAnsi="Times New Roman" w:cs="Times New Roman"/>
                      <w:lang w:eastAsia="zh-HK"/>
                    </w:rPr>
                  </w:pPr>
                </w:p>
              </w:tc>
              <w:tc>
                <w:tcPr>
                  <w:tcW w:w="1755" w:type="dxa"/>
                </w:tcPr>
                <w:p w14:paraId="51C5F16F" w14:textId="77777777" w:rsidR="00391DDB" w:rsidRPr="00EA1955" w:rsidRDefault="00391DDB" w:rsidP="00391DDB">
                  <w:pPr>
                    <w:spacing w:before="240" w:after="240"/>
                    <w:rPr>
                      <w:rFonts w:ascii="Times New Roman" w:eastAsia="新細明體" w:hAnsi="Times New Roman" w:cs="Times New Roman"/>
                      <w:lang w:eastAsia="zh-HK"/>
                    </w:rPr>
                  </w:pPr>
                </w:p>
              </w:tc>
              <w:tc>
                <w:tcPr>
                  <w:tcW w:w="1756" w:type="dxa"/>
                </w:tcPr>
                <w:p w14:paraId="31CC2018" w14:textId="77777777" w:rsidR="00391DDB" w:rsidRPr="00EA1955" w:rsidRDefault="00391DDB" w:rsidP="00391DDB">
                  <w:pPr>
                    <w:spacing w:before="240" w:after="240"/>
                    <w:rPr>
                      <w:rFonts w:ascii="Times New Roman" w:eastAsia="新細明體" w:hAnsi="Times New Roman" w:cs="Times New Roman"/>
                      <w:lang w:eastAsia="zh-HK"/>
                    </w:rPr>
                  </w:pPr>
                </w:p>
              </w:tc>
            </w:tr>
            <w:tr w:rsidR="00EA1955" w:rsidRPr="00EA1955" w14:paraId="2B09AC27" w14:textId="77777777" w:rsidTr="00900B46">
              <w:tc>
                <w:tcPr>
                  <w:tcW w:w="883" w:type="dxa"/>
                </w:tcPr>
                <w:p w14:paraId="0A4C5366" w14:textId="77777777" w:rsidR="00391DDB" w:rsidRPr="00EA1955" w:rsidRDefault="00391DDB" w:rsidP="00391DDB">
                  <w:pPr>
                    <w:spacing w:before="240" w:after="240"/>
                    <w:rPr>
                      <w:rFonts w:ascii="Times New Roman" w:eastAsia="新細明體" w:hAnsi="Times New Roman" w:cs="Times New Roman"/>
                      <w:lang w:eastAsia="zh-HK"/>
                    </w:rPr>
                  </w:pPr>
                </w:p>
              </w:tc>
              <w:tc>
                <w:tcPr>
                  <w:tcW w:w="1755" w:type="dxa"/>
                </w:tcPr>
                <w:p w14:paraId="2D28178B" w14:textId="77777777" w:rsidR="00391DDB" w:rsidRPr="00EA1955" w:rsidRDefault="00391DDB" w:rsidP="00391DDB">
                  <w:pPr>
                    <w:spacing w:before="240" w:after="240"/>
                    <w:rPr>
                      <w:rFonts w:ascii="Times New Roman" w:eastAsia="新細明體" w:hAnsi="Times New Roman" w:cs="Times New Roman"/>
                      <w:lang w:eastAsia="zh-HK"/>
                    </w:rPr>
                  </w:pPr>
                </w:p>
              </w:tc>
              <w:tc>
                <w:tcPr>
                  <w:tcW w:w="1756" w:type="dxa"/>
                </w:tcPr>
                <w:p w14:paraId="761BFEC4" w14:textId="77777777" w:rsidR="00391DDB" w:rsidRPr="00EA1955" w:rsidRDefault="00391DDB" w:rsidP="00391DDB">
                  <w:pPr>
                    <w:spacing w:before="240" w:after="240"/>
                    <w:rPr>
                      <w:rFonts w:ascii="Times New Roman" w:eastAsia="新細明體" w:hAnsi="Times New Roman" w:cs="Times New Roman"/>
                      <w:lang w:eastAsia="zh-HK"/>
                    </w:rPr>
                  </w:pPr>
                </w:p>
              </w:tc>
            </w:tr>
            <w:tr w:rsidR="00EA1955" w:rsidRPr="00EA1955" w14:paraId="1D993818" w14:textId="77777777" w:rsidTr="00900B46">
              <w:tc>
                <w:tcPr>
                  <w:tcW w:w="883" w:type="dxa"/>
                </w:tcPr>
                <w:p w14:paraId="2D1E0CE4" w14:textId="77777777" w:rsidR="00391DDB" w:rsidRPr="00EA1955" w:rsidRDefault="00EE0D23" w:rsidP="00391DDB">
                  <w:pPr>
                    <w:spacing w:before="240" w:after="240"/>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D</w:t>
                  </w:r>
                  <w:r w:rsidRPr="00EA1955">
                    <w:rPr>
                      <w:rFonts w:ascii="Times New Roman" w:eastAsia="新細明體" w:hAnsi="Times New Roman" w:cs="Times New Roman"/>
                      <w:lang w:eastAsia="zh-HK"/>
                    </w:rPr>
                    <w:t>rink</w:t>
                  </w:r>
                </w:p>
              </w:tc>
              <w:tc>
                <w:tcPr>
                  <w:tcW w:w="1755" w:type="dxa"/>
                </w:tcPr>
                <w:p w14:paraId="74E14D8F" w14:textId="77777777" w:rsidR="00391DDB" w:rsidRPr="00EA1955" w:rsidRDefault="00391DDB" w:rsidP="00391DDB">
                  <w:pPr>
                    <w:spacing w:before="240" w:after="240"/>
                    <w:rPr>
                      <w:rFonts w:ascii="Times New Roman" w:eastAsia="新細明體" w:hAnsi="Times New Roman" w:cs="Times New Roman"/>
                      <w:lang w:eastAsia="zh-HK"/>
                    </w:rPr>
                  </w:pPr>
                </w:p>
              </w:tc>
              <w:tc>
                <w:tcPr>
                  <w:tcW w:w="1756" w:type="dxa"/>
                </w:tcPr>
                <w:p w14:paraId="026952C6" w14:textId="77777777" w:rsidR="00391DDB" w:rsidRPr="00EA1955" w:rsidRDefault="00391DDB" w:rsidP="00391DDB">
                  <w:pPr>
                    <w:spacing w:before="240" w:after="240"/>
                    <w:rPr>
                      <w:rFonts w:ascii="Times New Roman" w:eastAsia="新細明體" w:hAnsi="Times New Roman" w:cs="Times New Roman"/>
                      <w:lang w:eastAsia="zh-HK"/>
                    </w:rPr>
                  </w:pPr>
                </w:p>
              </w:tc>
            </w:tr>
            <w:tr w:rsidR="00EA1955" w:rsidRPr="00EA1955" w14:paraId="5C9DD55C" w14:textId="77777777" w:rsidTr="00900B46">
              <w:tc>
                <w:tcPr>
                  <w:tcW w:w="883" w:type="dxa"/>
                </w:tcPr>
                <w:p w14:paraId="1A09B31C" w14:textId="77777777" w:rsidR="00391DDB" w:rsidRPr="00EA1955" w:rsidRDefault="00391DDB" w:rsidP="00391DDB">
                  <w:pPr>
                    <w:spacing w:before="240" w:after="240"/>
                    <w:rPr>
                      <w:rFonts w:ascii="Times New Roman" w:eastAsia="新細明體" w:hAnsi="Times New Roman" w:cs="Times New Roman"/>
                      <w:lang w:eastAsia="zh-HK"/>
                    </w:rPr>
                  </w:pPr>
                </w:p>
              </w:tc>
              <w:tc>
                <w:tcPr>
                  <w:tcW w:w="1755" w:type="dxa"/>
                </w:tcPr>
                <w:p w14:paraId="0129011B" w14:textId="77777777" w:rsidR="00391DDB" w:rsidRPr="00EA1955" w:rsidRDefault="00391DDB" w:rsidP="00391DDB">
                  <w:pPr>
                    <w:spacing w:before="240" w:after="240"/>
                    <w:rPr>
                      <w:rFonts w:ascii="Times New Roman" w:eastAsia="新細明體" w:hAnsi="Times New Roman" w:cs="Times New Roman"/>
                      <w:lang w:eastAsia="zh-HK"/>
                    </w:rPr>
                  </w:pPr>
                </w:p>
              </w:tc>
              <w:tc>
                <w:tcPr>
                  <w:tcW w:w="1756" w:type="dxa"/>
                </w:tcPr>
                <w:p w14:paraId="1D1C2AAC" w14:textId="77777777" w:rsidR="00391DDB" w:rsidRPr="00EA1955" w:rsidRDefault="00391DDB" w:rsidP="00391DDB">
                  <w:pPr>
                    <w:spacing w:before="240" w:after="240"/>
                    <w:rPr>
                      <w:rFonts w:ascii="Times New Roman" w:eastAsia="新細明體" w:hAnsi="Times New Roman" w:cs="Times New Roman"/>
                      <w:lang w:eastAsia="zh-HK"/>
                    </w:rPr>
                  </w:pPr>
                </w:p>
              </w:tc>
            </w:tr>
          </w:tbl>
          <w:p w14:paraId="2E0F1DB3" w14:textId="77777777" w:rsidR="00391DDB" w:rsidRPr="00EA1955" w:rsidRDefault="00391DDB" w:rsidP="00391DDB">
            <w:pPr>
              <w:rPr>
                <w:rFonts w:ascii="Times New Roman" w:eastAsia="新細明體" w:hAnsi="Times New Roman" w:cs="Times New Roman"/>
                <w:lang w:eastAsia="zh-HK"/>
              </w:rPr>
            </w:pPr>
          </w:p>
        </w:tc>
      </w:tr>
      <w:tr w:rsidR="00EA1955" w:rsidRPr="00EA1955" w14:paraId="77DC4186" w14:textId="77777777" w:rsidTr="00900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51243A4B" w14:textId="444EA938" w:rsidR="00391DDB" w:rsidRPr="00EA1955" w:rsidRDefault="00391DDB" w:rsidP="00391DDB">
            <w:pPr>
              <w:jc w:val="right"/>
              <w:rPr>
                <w:rFonts w:ascii="Times New Roman" w:eastAsia="新細明體" w:hAnsi="Times New Roman" w:cs="Times New Roman"/>
              </w:rPr>
            </w:pPr>
          </w:p>
        </w:tc>
        <w:tc>
          <w:tcPr>
            <w:tcW w:w="2835" w:type="dxa"/>
            <w:tcBorders>
              <w:top w:val="nil"/>
              <w:left w:val="nil"/>
              <w:bottom w:val="nil"/>
              <w:right w:val="nil"/>
            </w:tcBorders>
          </w:tcPr>
          <w:p w14:paraId="75DD3AB1" w14:textId="77777777" w:rsidR="00391DDB" w:rsidRPr="00EA1955" w:rsidRDefault="00391DDB" w:rsidP="00391DDB">
            <w:pPr>
              <w:rPr>
                <w:rFonts w:ascii="Times New Roman" w:eastAsia="新細明體" w:hAnsi="Times New Roman" w:cs="Times New Roman"/>
                <w:lang w:eastAsia="zh-HK"/>
              </w:rPr>
            </w:pPr>
          </w:p>
        </w:tc>
        <w:tc>
          <w:tcPr>
            <w:tcW w:w="4620" w:type="dxa"/>
            <w:tcBorders>
              <w:top w:val="nil"/>
              <w:left w:val="nil"/>
              <w:bottom w:val="nil"/>
              <w:right w:val="nil"/>
            </w:tcBorders>
          </w:tcPr>
          <w:p w14:paraId="43218446" w14:textId="77777777" w:rsidR="00391DDB" w:rsidRPr="00EA1955" w:rsidRDefault="00391DDB" w:rsidP="00391DDB">
            <w:pPr>
              <w:rPr>
                <w:rFonts w:ascii="Times New Roman" w:eastAsia="新細明體" w:hAnsi="Times New Roman" w:cs="Times New Roman"/>
                <w:lang w:eastAsia="zh-HK"/>
              </w:rPr>
            </w:pPr>
          </w:p>
        </w:tc>
      </w:tr>
      <w:tr w:rsidR="00EA1955" w:rsidRPr="00EA1955" w14:paraId="73CDDDE7" w14:textId="77777777" w:rsidTr="00900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57CAB88D" w14:textId="77777777" w:rsidR="00391DDB" w:rsidRPr="00EA1955" w:rsidRDefault="00391DDB" w:rsidP="00391DDB">
            <w:pPr>
              <w:jc w:val="right"/>
              <w:rPr>
                <w:rFonts w:ascii="Times New Roman" w:eastAsia="新細明體" w:hAnsi="Times New Roman" w:cs="Times New Roman"/>
              </w:rPr>
            </w:pPr>
          </w:p>
        </w:tc>
        <w:tc>
          <w:tcPr>
            <w:tcW w:w="2835" w:type="dxa"/>
            <w:tcBorders>
              <w:top w:val="nil"/>
              <w:left w:val="nil"/>
              <w:bottom w:val="nil"/>
              <w:right w:val="nil"/>
            </w:tcBorders>
          </w:tcPr>
          <w:p w14:paraId="1716D144" w14:textId="77777777" w:rsidR="00391DDB" w:rsidRPr="00EA1955" w:rsidRDefault="00391DDB" w:rsidP="00391DDB">
            <w:pPr>
              <w:rPr>
                <w:rFonts w:ascii="Times New Roman" w:eastAsia="新細明體" w:hAnsi="Times New Roman" w:cs="Times New Roman"/>
                <w:lang w:eastAsia="zh-HK"/>
              </w:rPr>
            </w:pPr>
          </w:p>
        </w:tc>
        <w:tc>
          <w:tcPr>
            <w:tcW w:w="4620" w:type="dxa"/>
            <w:tcBorders>
              <w:top w:val="nil"/>
              <w:left w:val="nil"/>
              <w:bottom w:val="nil"/>
              <w:right w:val="nil"/>
            </w:tcBorders>
          </w:tcPr>
          <w:p w14:paraId="6166E196" w14:textId="77777777" w:rsidR="00391DDB" w:rsidRPr="00EA1955" w:rsidRDefault="00EE0D23" w:rsidP="00391DDB">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t>Special seating arrangement:</w:t>
            </w:r>
          </w:p>
          <w:p w14:paraId="42E92710" w14:textId="77777777" w:rsidR="00391DDB" w:rsidRPr="00EA1955" w:rsidRDefault="00391DDB" w:rsidP="00391DDB">
            <w:pPr>
              <w:spacing w:before="240"/>
              <w:ind w:leftChars="200" w:left="480"/>
              <w:rPr>
                <w:rFonts w:ascii="Times New Roman" w:eastAsia="新細明體" w:hAnsi="Times New Roman" w:cs="Times New Roman"/>
              </w:rPr>
            </w:pPr>
            <w:r w:rsidRPr="00EA1955">
              <w:rPr>
                <w:rFonts w:ascii="Times New Roman" w:eastAsia="新細明體" w:hAnsi="Times New Roman" w:cs="Times New Roman"/>
                <w:lang w:eastAsia="zh-HK"/>
              </w:rPr>
              <w:t>_____</w:t>
            </w:r>
            <w:r w:rsidRPr="00EA1955">
              <w:rPr>
                <w:rFonts w:ascii="Times New Roman" w:eastAsia="新細明體" w:hAnsi="Times New Roman" w:cs="Times New Roman"/>
              </w:rPr>
              <w:t>___________________________</w:t>
            </w:r>
          </w:p>
          <w:p w14:paraId="058C560D"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tc>
      </w:tr>
      <w:tr w:rsidR="00EA1955" w:rsidRPr="00EA1955" w14:paraId="19E24A1F" w14:textId="77777777" w:rsidTr="00900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3BC6D510" w14:textId="77777777" w:rsidR="00391DDB" w:rsidRPr="00EA1955" w:rsidRDefault="00391DDB" w:rsidP="00391DDB">
            <w:pPr>
              <w:jc w:val="right"/>
              <w:rPr>
                <w:rFonts w:ascii="Times New Roman" w:eastAsia="新細明體" w:hAnsi="Times New Roman" w:cs="Times New Roman"/>
              </w:rPr>
            </w:pPr>
          </w:p>
        </w:tc>
        <w:tc>
          <w:tcPr>
            <w:tcW w:w="2835" w:type="dxa"/>
            <w:tcBorders>
              <w:top w:val="nil"/>
              <w:left w:val="nil"/>
              <w:bottom w:val="nil"/>
              <w:right w:val="nil"/>
            </w:tcBorders>
          </w:tcPr>
          <w:p w14:paraId="55E8A140" w14:textId="77777777" w:rsidR="00391DDB" w:rsidRPr="00EA1955" w:rsidRDefault="00391DDB" w:rsidP="00391DDB">
            <w:pPr>
              <w:rPr>
                <w:rFonts w:ascii="Times New Roman" w:eastAsia="新細明體" w:hAnsi="Times New Roman" w:cs="Times New Roman"/>
                <w:lang w:eastAsia="zh-HK"/>
              </w:rPr>
            </w:pPr>
          </w:p>
        </w:tc>
        <w:tc>
          <w:tcPr>
            <w:tcW w:w="4620" w:type="dxa"/>
            <w:tcBorders>
              <w:top w:val="nil"/>
              <w:left w:val="nil"/>
              <w:bottom w:val="nil"/>
              <w:right w:val="nil"/>
            </w:tcBorders>
          </w:tcPr>
          <w:p w14:paraId="587EF74E" w14:textId="77777777" w:rsidR="00391DDB" w:rsidRPr="00EA1955" w:rsidRDefault="00391DDB" w:rsidP="00391DDB">
            <w:pPr>
              <w:rPr>
                <w:rFonts w:ascii="Times New Roman" w:eastAsia="新細明體" w:hAnsi="Times New Roman" w:cs="Times New Roman"/>
                <w:lang w:eastAsia="zh-HK"/>
              </w:rPr>
            </w:pPr>
          </w:p>
        </w:tc>
      </w:tr>
      <w:tr w:rsidR="00EA1955" w:rsidRPr="00EA1955" w14:paraId="12DAE3D6" w14:textId="77777777" w:rsidTr="00900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Borders>
              <w:top w:val="nil"/>
              <w:left w:val="nil"/>
              <w:bottom w:val="nil"/>
              <w:right w:val="nil"/>
            </w:tcBorders>
          </w:tcPr>
          <w:p w14:paraId="1942587D" w14:textId="77777777" w:rsidR="00391DDB" w:rsidRPr="00EA1955" w:rsidRDefault="00391DDB" w:rsidP="00391DDB">
            <w:pPr>
              <w:jc w:val="right"/>
              <w:rPr>
                <w:rFonts w:ascii="Times New Roman" w:eastAsia="新細明體" w:hAnsi="Times New Roman" w:cs="Times New Roman"/>
              </w:rPr>
            </w:pPr>
          </w:p>
        </w:tc>
        <w:tc>
          <w:tcPr>
            <w:tcW w:w="2835" w:type="dxa"/>
            <w:tcBorders>
              <w:top w:val="nil"/>
              <w:left w:val="nil"/>
              <w:bottom w:val="nil"/>
              <w:right w:val="nil"/>
            </w:tcBorders>
          </w:tcPr>
          <w:p w14:paraId="214962FE" w14:textId="77777777" w:rsidR="00391DDB" w:rsidRPr="00EA1955" w:rsidRDefault="00391DDB" w:rsidP="00391DDB">
            <w:pPr>
              <w:rPr>
                <w:rFonts w:ascii="Times New Roman" w:eastAsia="新細明體" w:hAnsi="Times New Roman" w:cs="Times New Roman"/>
                <w:lang w:eastAsia="zh-HK"/>
              </w:rPr>
            </w:pPr>
          </w:p>
        </w:tc>
        <w:tc>
          <w:tcPr>
            <w:tcW w:w="4620" w:type="dxa"/>
            <w:tcBorders>
              <w:top w:val="nil"/>
              <w:left w:val="nil"/>
              <w:bottom w:val="nil"/>
              <w:right w:val="nil"/>
            </w:tcBorders>
          </w:tcPr>
          <w:p w14:paraId="17676ADD" w14:textId="60807D99" w:rsidR="00391DDB" w:rsidRPr="00EA1955" w:rsidRDefault="001F37D9" w:rsidP="00391DDB">
            <w:pPr>
              <w:numPr>
                <w:ilvl w:val="0"/>
                <w:numId w:val="6"/>
              </w:numPr>
              <w:rPr>
                <w:rFonts w:ascii="Times New Roman" w:eastAsia="新細明體" w:hAnsi="Times New Roman" w:cs="Times New Roman"/>
                <w:lang w:eastAsia="zh-HK"/>
              </w:rPr>
            </w:pPr>
            <w:r w:rsidRPr="00EA1955">
              <w:rPr>
                <w:rFonts w:ascii="Times New Roman" w:eastAsia="新細明體" w:hAnsi="Times New Roman" w:cs="Times New Roman"/>
                <w:lang w:eastAsia="zh-HK"/>
              </w:rPr>
              <w:t>A</w:t>
            </w:r>
            <w:r w:rsidR="00D00343" w:rsidRPr="00EA1955">
              <w:rPr>
                <w:rFonts w:ascii="Times New Roman" w:eastAsia="新細明體" w:hAnsi="Times New Roman" w:cs="Times New Roman" w:hint="eastAsia"/>
                <w:lang w:eastAsia="zh-HK"/>
              </w:rPr>
              <w:t>p</w:t>
            </w:r>
            <w:r w:rsidR="00D00343" w:rsidRPr="00EA1955">
              <w:rPr>
                <w:rFonts w:ascii="Times New Roman" w:eastAsia="新細明體" w:hAnsi="Times New Roman" w:cs="Times New Roman"/>
                <w:lang w:eastAsia="zh-HK"/>
              </w:rPr>
              <w:t>art from Sikh</w:t>
            </w:r>
            <w:r w:rsidR="00CD101F" w:rsidRPr="00EA1955">
              <w:rPr>
                <w:rFonts w:ascii="Times New Roman" w:eastAsia="新細明體" w:hAnsi="Times New Roman" w:cs="Times New Roman"/>
                <w:lang w:eastAsia="zh-HK"/>
              </w:rPr>
              <w:t>s and the visiting students</w:t>
            </w:r>
            <w:r w:rsidRPr="00EA1955">
              <w:rPr>
                <w:rFonts w:ascii="Times New Roman" w:eastAsia="新細明體" w:hAnsi="Times New Roman" w:cs="Times New Roman"/>
                <w:lang w:eastAsia="zh-HK"/>
              </w:rPr>
              <w:t>, are</w:t>
            </w:r>
            <w:r w:rsidR="00CD101F" w:rsidRPr="00EA1955">
              <w:rPr>
                <w:rFonts w:ascii="Times New Roman" w:eastAsia="新細明體" w:hAnsi="Times New Roman" w:cs="Times New Roman"/>
                <w:lang w:eastAsia="zh-HK"/>
              </w:rPr>
              <w:t xml:space="preserve"> </w:t>
            </w:r>
            <w:r w:rsidR="00D00343" w:rsidRPr="00EA1955">
              <w:rPr>
                <w:rFonts w:ascii="Times New Roman" w:eastAsia="新細明體" w:hAnsi="Times New Roman" w:cs="Times New Roman"/>
                <w:lang w:eastAsia="zh-HK"/>
              </w:rPr>
              <w:t>there any other people eating</w:t>
            </w:r>
            <w:r w:rsidR="00CD101F" w:rsidRPr="00EA1955">
              <w:rPr>
                <w:rFonts w:ascii="Times New Roman" w:eastAsia="新細明體" w:hAnsi="Times New Roman" w:cs="Times New Roman"/>
                <w:lang w:eastAsia="zh-HK"/>
              </w:rPr>
              <w:t xml:space="preserve"> there</w:t>
            </w:r>
            <w:r w:rsidR="00D00343" w:rsidRPr="00EA1955">
              <w:rPr>
                <w:rFonts w:ascii="Times New Roman" w:eastAsia="新細明體" w:hAnsi="Times New Roman" w:cs="Times New Roman"/>
                <w:lang w:eastAsia="zh-HK"/>
              </w:rPr>
              <w:t>? If yes, who are they?</w:t>
            </w:r>
          </w:p>
          <w:p w14:paraId="757B69C9" w14:textId="77777777" w:rsidR="00391DDB" w:rsidRPr="00EA1955" w:rsidRDefault="00391DDB" w:rsidP="00391DDB">
            <w:pPr>
              <w:spacing w:before="240"/>
              <w:ind w:leftChars="200" w:left="480"/>
              <w:rPr>
                <w:rFonts w:ascii="Times New Roman" w:eastAsia="新細明體" w:hAnsi="Times New Roman" w:cs="Times New Roman"/>
              </w:rPr>
            </w:pPr>
            <w:r w:rsidRPr="00EA1955">
              <w:rPr>
                <w:rFonts w:ascii="Times New Roman" w:eastAsia="新細明體" w:hAnsi="Times New Roman" w:cs="Times New Roman"/>
                <w:lang w:eastAsia="zh-HK"/>
              </w:rPr>
              <w:t>_____</w:t>
            </w:r>
            <w:r w:rsidRPr="00EA1955">
              <w:rPr>
                <w:rFonts w:ascii="Times New Roman" w:eastAsia="新細明體" w:hAnsi="Times New Roman" w:cs="Times New Roman"/>
              </w:rPr>
              <w:t>___________________________</w:t>
            </w:r>
          </w:p>
          <w:p w14:paraId="1A964B7E" w14:textId="77777777" w:rsidR="00391DDB" w:rsidRPr="00EA1955" w:rsidRDefault="00391DDB" w:rsidP="00391DDB">
            <w:pPr>
              <w:spacing w:before="240"/>
              <w:ind w:leftChars="200" w:left="480"/>
              <w:rPr>
                <w:rFonts w:ascii="Times New Roman" w:eastAsia="新細明體" w:hAnsi="Times New Roman" w:cs="Times New Roman"/>
                <w:lang w:eastAsia="zh-HK"/>
              </w:rPr>
            </w:pPr>
            <w:r w:rsidRPr="00EA1955">
              <w:rPr>
                <w:rFonts w:ascii="Times New Roman" w:eastAsia="新細明體" w:hAnsi="Times New Roman" w:cs="Times New Roman" w:hint="eastAsia"/>
              </w:rPr>
              <w:t>________________________________</w:t>
            </w:r>
          </w:p>
        </w:tc>
      </w:tr>
    </w:tbl>
    <w:p w14:paraId="72635205" w14:textId="77777777" w:rsidR="00391DDB" w:rsidRPr="00EA1955" w:rsidRDefault="00391DDB">
      <w:pPr>
        <w:widowControl/>
        <w:rPr>
          <w:rFonts w:ascii="Times New Roman" w:eastAsia="新細明體" w:hAnsi="Times New Roman" w:cs="Times New Roman"/>
          <w:lang w:eastAsia="zh-HK"/>
        </w:rPr>
      </w:pPr>
      <w:r w:rsidRPr="00EA1955">
        <w:rPr>
          <w:rFonts w:ascii="Times New Roman" w:eastAsia="新細明體" w:hAnsi="Times New Roman" w:cs="Times New Roman"/>
          <w:lang w:eastAsia="zh-HK"/>
        </w:rPr>
        <w:br w:type="page"/>
      </w:r>
    </w:p>
    <w:p w14:paraId="674E7C61" w14:textId="50AE240E" w:rsidR="00391DDB" w:rsidRPr="00EA1955" w:rsidRDefault="00211AA2" w:rsidP="00391DDB">
      <w:pPr>
        <w:rPr>
          <w:rFonts w:ascii="Times New Roman" w:eastAsia="新細明體" w:hAnsi="Times New Roman" w:cs="Times New Roman"/>
          <w:lang w:eastAsia="zh-HK"/>
        </w:rPr>
      </w:pPr>
      <w:r w:rsidRPr="00EA1955">
        <w:rPr>
          <w:rFonts w:ascii="Times New Roman" w:eastAsia="新細明體" w:hAnsi="Times New Roman" w:cs="Times New Roman" w:hint="eastAsia"/>
          <w:lang w:eastAsia="zh-HK"/>
        </w:rPr>
        <w:lastRenderedPageBreak/>
        <w:t>(ii)</w:t>
      </w:r>
      <w:r w:rsidRPr="00EA1955">
        <w:rPr>
          <w:rFonts w:ascii="Times New Roman" w:eastAsia="新細明體" w:hAnsi="Times New Roman" w:cs="Times New Roman" w:hint="eastAsia"/>
          <w:lang w:eastAsia="zh-HK"/>
        </w:rPr>
        <w:tab/>
      </w:r>
      <w:r w:rsidR="001F37D9" w:rsidRPr="00EA1955">
        <w:rPr>
          <w:rFonts w:ascii="Times New Roman" w:eastAsia="新細明體" w:hAnsi="Times New Roman" w:cs="Times New Roman"/>
          <w:lang w:eastAsia="zh-HK"/>
        </w:rPr>
        <w:t>Lesson</w:t>
      </w:r>
      <w:r w:rsidRPr="00EA1955">
        <w:rPr>
          <w:rFonts w:ascii="Times New Roman" w:eastAsia="新細明體" w:hAnsi="Times New Roman" w:cs="Times New Roman"/>
          <w:lang w:eastAsia="zh-HK"/>
        </w:rPr>
        <w:t xml:space="preserve"> Summary and Reflection</w:t>
      </w:r>
    </w:p>
    <w:p w14:paraId="49068B1A" w14:textId="77777777" w:rsidR="00391DDB" w:rsidRPr="00EA1955" w:rsidRDefault="00391DDB" w:rsidP="00391DDB">
      <w:pPr>
        <w:rPr>
          <w:rFonts w:ascii="Times New Roman" w:eastAsia="新細明體" w:hAnsi="Times New Roman" w:cs="Times New Roman"/>
          <w:lang w:eastAsia="zh-HK"/>
        </w:rPr>
      </w:pPr>
    </w:p>
    <w:p w14:paraId="1B133392" w14:textId="77777777" w:rsidR="00391DDB" w:rsidRPr="00EA1955" w:rsidRDefault="00211AA2" w:rsidP="00391DDB">
      <w:pPr>
        <w:numPr>
          <w:ilvl w:val="0"/>
          <w:numId w:val="21"/>
        </w:numPr>
        <w:jc w:val="both"/>
        <w:rPr>
          <w:rFonts w:ascii="Times New Roman" w:eastAsia="新細明體" w:hAnsi="Times New Roman" w:cs="Times New Roman"/>
        </w:rPr>
      </w:pPr>
      <w:r w:rsidRPr="00EA1955">
        <w:rPr>
          <w:rFonts w:ascii="Times New Roman" w:eastAsia="新細明體" w:hAnsi="Times New Roman" w:cs="Times New Roman"/>
          <w:lang w:eastAsia="zh-HK"/>
        </w:rPr>
        <w:t>Before the Field Study, what is our perception of the Sikhs?</w:t>
      </w:r>
    </w:p>
    <w:p w14:paraId="4AAE3AAF" w14:textId="77777777" w:rsidR="00391DDB" w:rsidRPr="00EA1955" w:rsidRDefault="00391DDB" w:rsidP="00391DDB">
      <w:pPr>
        <w:jc w:val="both"/>
        <w:rPr>
          <w:rFonts w:ascii="Times New Roman" w:eastAsia="新細明體" w:hAnsi="Times New Roman" w:cs="Times New Roman"/>
        </w:rPr>
      </w:pPr>
    </w:p>
    <w:p w14:paraId="190E32D4" w14:textId="77777777" w:rsidR="00391DDB" w:rsidRPr="00EA1955" w:rsidRDefault="00211AA2" w:rsidP="00391DDB">
      <w:pPr>
        <w:numPr>
          <w:ilvl w:val="0"/>
          <w:numId w:val="21"/>
        </w:numPr>
        <w:jc w:val="both"/>
        <w:rPr>
          <w:rFonts w:ascii="Times New Roman" w:eastAsia="新細明體" w:hAnsi="Times New Roman" w:cs="Times New Roman"/>
        </w:rPr>
      </w:pPr>
      <w:r w:rsidRPr="00EA1955">
        <w:rPr>
          <w:rFonts w:ascii="Times New Roman" w:eastAsia="新細明體" w:hAnsi="Times New Roman" w:cs="Times New Roman"/>
          <w:lang w:eastAsia="zh-HK"/>
        </w:rPr>
        <w:t>After the Field Study, what are the changes in our perception?</w:t>
      </w:r>
    </w:p>
    <w:p w14:paraId="50C0AE08" w14:textId="77777777" w:rsidR="00B73F4D" w:rsidRPr="00EA1955" w:rsidRDefault="00B73F4D" w:rsidP="00C47708">
      <w:pPr>
        <w:rPr>
          <w:rFonts w:ascii="Times New Roman" w:eastAsia="新細明體" w:hAnsi="Times New Roman" w:cs="Times New Roman"/>
          <w:lang w:eastAsia="zh-HK"/>
        </w:rPr>
      </w:pPr>
    </w:p>
    <w:p w14:paraId="0AE13988" w14:textId="77777777" w:rsidR="00A727B5" w:rsidRPr="00EA1955" w:rsidRDefault="00A727B5">
      <w:pPr>
        <w:widowControl/>
        <w:rPr>
          <w:rFonts w:ascii="Times New Roman" w:eastAsia="新細明體" w:hAnsi="Times New Roman" w:cs="Times New Roman"/>
        </w:rPr>
      </w:pPr>
      <w:r w:rsidRPr="00EA1955">
        <w:rPr>
          <w:rFonts w:ascii="Times New Roman" w:eastAsia="新細明體" w:hAnsi="Times New Roman" w:cs="Times New Roman"/>
        </w:rPr>
        <w:br w:type="page"/>
      </w:r>
    </w:p>
    <w:p w14:paraId="7D68DAF6" w14:textId="77777777" w:rsidR="00B156D8" w:rsidRPr="00C3338E" w:rsidRDefault="00B156D8" w:rsidP="00C3338E">
      <w:pPr>
        <w:pStyle w:val="aa"/>
        <w:numPr>
          <w:ilvl w:val="0"/>
          <w:numId w:val="7"/>
        </w:numPr>
        <w:ind w:leftChars="0" w:left="482" w:hanging="482"/>
        <w:rPr>
          <w:rFonts w:ascii="Times New Roman" w:eastAsia="新細明體" w:hAnsi="Times New Roman" w:cs="Times New Roman"/>
          <w:b/>
          <w:lang w:eastAsia="zh-HK"/>
        </w:rPr>
      </w:pPr>
      <w:r w:rsidRPr="00C3338E">
        <w:rPr>
          <w:rFonts w:ascii="Times New Roman" w:eastAsia="新細明體" w:hAnsi="Times New Roman" w:cs="Times New Roman"/>
          <w:b/>
          <w:lang w:eastAsia="zh-HK"/>
        </w:rPr>
        <w:lastRenderedPageBreak/>
        <w:t xml:space="preserve">Related articles of the </w:t>
      </w:r>
      <w:r w:rsidRPr="00C3338E">
        <w:rPr>
          <w:rFonts w:ascii="Times New Roman" w:eastAsia="新細明體" w:hAnsi="Times New Roman" w:cs="Times New Roman"/>
          <w:b/>
          <w:i/>
          <w:lang w:eastAsia="zh-HK"/>
        </w:rPr>
        <w:t>Basic Law</w:t>
      </w:r>
    </w:p>
    <w:p w14:paraId="3AA5174A" w14:textId="77777777" w:rsidR="00B156D8" w:rsidRPr="00EA1955" w:rsidRDefault="00B156D8" w:rsidP="00B156D8">
      <w:pPr>
        <w:rPr>
          <w:rFonts w:ascii="Times New Roman" w:eastAsia="新細明體" w:hAnsi="Times New Roman" w:cs="Times New Roman"/>
        </w:rPr>
      </w:pPr>
    </w:p>
    <w:p w14:paraId="6A7B388A" w14:textId="77777777" w:rsidR="00C727C1" w:rsidRPr="00EA1955" w:rsidRDefault="00C727C1" w:rsidP="00B156D8">
      <w:pPr>
        <w:rPr>
          <w:rFonts w:ascii="Times New Roman" w:eastAsia="新細明體" w:hAnsi="Times New Roman" w:cs="Times New Roman"/>
          <w:u w:val="single"/>
        </w:rPr>
      </w:pPr>
      <w:r w:rsidRPr="00EA1955">
        <w:rPr>
          <w:rFonts w:ascii="Times New Roman" w:eastAsia="新細明體" w:hAnsi="Times New Roman" w:cs="Times New Roman" w:hint="eastAsia"/>
          <w:u w:val="single"/>
        </w:rPr>
        <w:t xml:space="preserve">Related to </w:t>
      </w:r>
      <w:r w:rsidRPr="00EA1955">
        <w:rPr>
          <w:rFonts w:ascii="Times New Roman" w:eastAsia="新細明體" w:hAnsi="Times New Roman" w:cs="Times New Roman"/>
          <w:u w:val="single"/>
        </w:rPr>
        <w:t>Freedom of Religious Belief</w:t>
      </w:r>
    </w:p>
    <w:p w14:paraId="1434EAFD" w14:textId="77777777" w:rsidR="00C727C1" w:rsidRPr="00EA1955" w:rsidRDefault="00C727C1" w:rsidP="00B156D8">
      <w:pPr>
        <w:rPr>
          <w:rFonts w:ascii="Times New Roman" w:eastAsia="新細明體" w:hAnsi="Times New Roman" w:cs="Times New Roman"/>
        </w:rPr>
      </w:pPr>
    </w:p>
    <w:p w14:paraId="4D27B21E" w14:textId="77777777" w:rsidR="00C727C1" w:rsidRPr="00EA1955" w:rsidRDefault="00C727C1" w:rsidP="00B156D8">
      <w:pPr>
        <w:rPr>
          <w:rFonts w:ascii="Times New Roman" w:eastAsia="新細明體" w:hAnsi="Times New Roman" w:cs="Times New Roman"/>
        </w:rPr>
      </w:pPr>
      <w:r w:rsidRPr="00EA1955">
        <w:rPr>
          <w:rFonts w:ascii="Times New Roman" w:eastAsia="新細明體" w:hAnsi="Times New Roman" w:cs="Times New Roman" w:hint="eastAsia"/>
        </w:rPr>
        <w:t xml:space="preserve">Related articles of the </w:t>
      </w:r>
      <w:r w:rsidRPr="00EA1955">
        <w:rPr>
          <w:rFonts w:ascii="Times New Roman" w:eastAsia="新細明體" w:hAnsi="Times New Roman" w:cs="Times New Roman" w:hint="eastAsia"/>
          <w:i/>
        </w:rPr>
        <w:t>Basic Law</w:t>
      </w:r>
    </w:p>
    <w:tbl>
      <w:tblPr>
        <w:tblStyle w:val="af0"/>
        <w:tblW w:w="0" w:type="auto"/>
        <w:tblLook w:val="04A0" w:firstRow="1" w:lastRow="0" w:firstColumn="1" w:lastColumn="0" w:noHBand="0" w:noVBand="1"/>
      </w:tblPr>
      <w:tblGrid>
        <w:gridCol w:w="8296"/>
      </w:tblGrid>
      <w:tr w:rsidR="00C727C1" w:rsidRPr="00EA1955" w14:paraId="79FBF5F6" w14:textId="77777777" w:rsidTr="00DB1697">
        <w:tc>
          <w:tcPr>
            <w:tcW w:w="8296" w:type="dxa"/>
          </w:tcPr>
          <w:p w14:paraId="06E90A4F"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hint="eastAsia"/>
              </w:rPr>
              <w:t>Ba</w:t>
            </w:r>
            <w:r w:rsidRPr="00EA1955">
              <w:rPr>
                <w:rFonts w:ascii="Times New Roman" w:eastAsia="新細明體" w:hAnsi="Times New Roman" w:cs="Times New Roman"/>
              </w:rPr>
              <w:t>sic Law</w:t>
            </w:r>
          </w:p>
          <w:p w14:paraId="353D3145"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Article 32</w:t>
            </w:r>
          </w:p>
          <w:p w14:paraId="0798033B"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Hong Kong residents shall have freedom of conscience.</w:t>
            </w:r>
          </w:p>
          <w:p w14:paraId="6DC095C5" w14:textId="77777777" w:rsidR="00C727C1" w:rsidRPr="00EA1955" w:rsidRDefault="00C727C1" w:rsidP="00C727C1">
            <w:pPr>
              <w:spacing w:before="240"/>
              <w:rPr>
                <w:rFonts w:ascii="Times New Roman" w:eastAsia="新細明體" w:hAnsi="Times New Roman" w:cs="Times New Roman"/>
              </w:rPr>
            </w:pPr>
            <w:r w:rsidRPr="00EA1955">
              <w:rPr>
                <w:rFonts w:ascii="Times New Roman" w:eastAsia="新細明體" w:hAnsi="Times New Roman" w:cs="Times New Roman"/>
              </w:rPr>
              <w:t>Hong Kong residents shall have freedom of religious belief and freedom to preach and to conduct and participate in religious activities in public.</w:t>
            </w:r>
          </w:p>
          <w:p w14:paraId="103E8E45" w14:textId="77777777" w:rsidR="00C727C1" w:rsidRPr="00EA1955" w:rsidRDefault="00C727C1" w:rsidP="00C727C1">
            <w:pPr>
              <w:rPr>
                <w:rFonts w:ascii="Times New Roman" w:eastAsia="新細明體" w:hAnsi="Times New Roman" w:cs="Times New Roman"/>
              </w:rPr>
            </w:pPr>
          </w:p>
          <w:p w14:paraId="4AE4AF87"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Article 137(1)</w:t>
            </w:r>
          </w:p>
          <w:p w14:paraId="422EAC4E"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Educational institutions of all kinds may retain their autonomy and enjoy academic freedom. They may continue to recruit staff and use teaching materials from outside the Hong Kong Special Administrative Region. Schools run by religious organizations may continue to provide religious education, including courses in religion.</w:t>
            </w:r>
          </w:p>
          <w:p w14:paraId="1394F325" w14:textId="77777777" w:rsidR="00C727C1" w:rsidRPr="00EA1955" w:rsidRDefault="00C727C1" w:rsidP="00C727C1">
            <w:pPr>
              <w:rPr>
                <w:rFonts w:ascii="Times New Roman" w:eastAsia="新細明體" w:hAnsi="Times New Roman" w:cs="Times New Roman"/>
              </w:rPr>
            </w:pPr>
          </w:p>
          <w:p w14:paraId="54409EDE"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Article 141</w:t>
            </w:r>
          </w:p>
          <w:p w14:paraId="4E1B8EFA"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The Government of the Hong Kong Special Administrative Region shall not restrict the freedom of religious belief, interfere in the internal affairs of religious organizations or restrict religious activities which do not contravene the laws of the Region.</w:t>
            </w:r>
          </w:p>
          <w:p w14:paraId="1248EEFB" w14:textId="77777777" w:rsidR="00C727C1" w:rsidRPr="00EA1955" w:rsidRDefault="00C727C1" w:rsidP="00C727C1">
            <w:pPr>
              <w:spacing w:before="240"/>
              <w:rPr>
                <w:rFonts w:ascii="Times New Roman" w:eastAsia="新細明體" w:hAnsi="Times New Roman" w:cs="Times New Roman"/>
              </w:rPr>
            </w:pPr>
            <w:r w:rsidRPr="00EA1955">
              <w:rPr>
                <w:rFonts w:ascii="Times New Roman" w:eastAsia="新細明體" w:hAnsi="Times New Roman" w:cs="Times New Roman"/>
              </w:rPr>
              <w:t>Religious organizations shall, in accordance with law, enjoy the rights to acquire, use, dispose of and inherit property and the right to receive financial assistance. Their previous property rights and interests shall be maintained and protected.</w:t>
            </w:r>
          </w:p>
          <w:p w14:paraId="1304C4B7"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Religious organizations may, according to their previous practice, continue to run seminaries and other schools, hospitals and welfare institutions and to provide other social services.</w:t>
            </w:r>
          </w:p>
          <w:p w14:paraId="38FB566E" w14:textId="77777777" w:rsidR="00C727C1" w:rsidRPr="00EA1955" w:rsidRDefault="00C727C1" w:rsidP="00C727C1">
            <w:pPr>
              <w:spacing w:before="240"/>
              <w:rPr>
                <w:rFonts w:ascii="Times New Roman" w:eastAsia="新細明體" w:hAnsi="Times New Roman" w:cs="Times New Roman"/>
              </w:rPr>
            </w:pPr>
            <w:r w:rsidRPr="00EA1955">
              <w:rPr>
                <w:rFonts w:ascii="Times New Roman" w:eastAsia="新細明體" w:hAnsi="Times New Roman" w:cs="Times New Roman"/>
              </w:rPr>
              <w:t>Religious organizations and believers in the Hong Kong Special Administrative Region may maintain and develop their relations with religious organizations and believers elsewhere.</w:t>
            </w:r>
          </w:p>
          <w:p w14:paraId="1D2F8B69" w14:textId="77777777" w:rsidR="00C727C1" w:rsidRPr="00EA1955" w:rsidRDefault="00C727C1" w:rsidP="00C727C1">
            <w:pPr>
              <w:rPr>
                <w:rFonts w:ascii="Times New Roman" w:eastAsia="新細明體" w:hAnsi="Times New Roman" w:cs="Times New Roman"/>
              </w:rPr>
            </w:pPr>
          </w:p>
          <w:p w14:paraId="4403FFA1"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Article 148</w:t>
            </w:r>
          </w:p>
          <w:p w14:paraId="68729E13"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 xml:space="preserve">The relationship between … religious organizations in the Hong Kong Special Administrative Region and their counterparts on the mainland shall be based on the </w:t>
            </w:r>
            <w:r w:rsidRPr="00EA1955">
              <w:rPr>
                <w:rFonts w:ascii="Times New Roman" w:eastAsia="新細明體" w:hAnsi="Times New Roman" w:cs="Times New Roman"/>
              </w:rPr>
              <w:lastRenderedPageBreak/>
              <w:t>principles of non-subordination, non-interference and mutual respect.</w:t>
            </w:r>
          </w:p>
          <w:p w14:paraId="10272FE6" w14:textId="77777777" w:rsidR="00C727C1" w:rsidRPr="00EA1955" w:rsidRDefault="00C727C1" w:rsidP="00C727C1">
            <w:pPr>
              <w:rPr>
                <w:rFonts w:ascii="Times New Roman" w:eastAsia="新細明體" w:hAnsi="Times New Roman" w:cs="Times New Roman"/>
              </w:rPr>
            </w:pPr>
          </w:p>
          <w:p w14:paraId="4A653ABC"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Article 149</w:t>
            </w:r>
          </w:p>
          <w:p w14:paraId="288B1045" w14:textId="77777777" w:rsidR="00C727C1" w:rsidRPr="00EA1955" w:rsidRDefault="00C727C1" w:rsidP="00C727C1">
            <w:pPr>
              <w:rPr>
                <w:rFonts w:ascii="Times New Roman" w:eastAsia="新細明體" w:hAnsi="Times New Roman" w:cs="Times New Roman"/>
              </w:rPr>
            </w:pPr>
            <w:r w:rsidRPr="00EA1955">
              <w:rPr>
                <w:rFonts w:ascii="Times New Roman" w:eastAsia="新細明體" w:hAnsi="Times New Roman" w:cs="Times New Roman"/>
              </w:rPr>
              <w:t>… religious organizations in the Hong Kong Special Administrative Region may maintain and develop relations with their counterparts in foreign countries and regions and with relevant international organizations. They may, as required, use the name “Hong Kong, China” in the relevant activities.</w:t>
            </w:r>
          </w:p>
        </w:tc>
      </w:tr>
    </w:tbl>
    <w:p w14:paraId="5217E8D5" w14:textId="77777777" w:rsidR="00C727C1" w:rsidRPr="00EA1955" w:rsidRDefault="00C727C1" w:rsidP="00B156D8">
      <w:pPr>
        <w:rPr>
          <w:rFonts w:ascii="Times New Roman" w:eastAsia="新細明體" w:hAnsi="Times New Roman" w:cs="Times New Roman"/>
        </w:rPr>
      </w:pPr>
    </w:p>
    <w:p w14:paraId="7A4C26FD" w14:textId="77777777" w:rsidR="00C727C1" w:rsidRPr="00EA1955" w:rsidRDefault="00512796" w:rsidP="00B156D8">
      <w:pPr>
        <w:rPr>
          <w:rFonts w:ascii="Times New Roman" w:eastAsia="新細明體" w:hAnsi="Times New Roman" w:cs="Times New Roman"/>
          <w:u w:val="single"/>
        </w:rPr>
      </w:pPr>
      <w:r w:rsidRPr="00EA1955">
        <w:rPr>
          <w:rFonts w:ascii="Times New Roman" w:eastAsia="新細明體" w:hAnsi="Times New Roman" w:cs="Times New Roman" w:hint="eastAsia"/>
          <w:u w:val="single"/>
        </w:rPr>
        <w:t xml:space="preserve">Related to </w:t>
      </w:r>
      <w:r w:rsidRPr="00EA1955">
        <w:rPr>
          <w:rFonts w:ascii="Times New Roman" w:eastAsia="新細明體" w:hAnsi="Times New Roman" w:cs="Times New Roman"/>
          <w:u w:val="single"/>
        </w:rPr>
        <w:t>I</w:t>
      </w:r>
      <w:r w:rsidRPr="00EA1955">
        <w:rPr>
          <w:rFonts w:ascii="Times New Roman" w:eastAsia="新細明體" w:hAnsi="Times New Roman" w:cs="Times New Roman" w:hint="eastAsia"/>
          <w:u w:val="single"/>
        </w:rPr>
        <w:t>nternational Agreements</w:t>
      </w:r>
    </w:p>
    <w:p w14:paraId="5680C287" w14:textId="77777777" w:rsidR="00512796" w:rsidRPr="00EA1955" w:rsidRDefault="00512796" w:rsidP="00B156D8">
      <w:pPr>
        <w:rPr>
          <w:rFonts w:ascii="Times New Roman" w:eastAsia="新細明體" w:hAnsi="Times New Roman" w:cs="Times New Roman"/>
        </w:rPr>
      </w:pPr>
    </w:p>
    <w:p w14:paraId="24B39062" w14:textId="77777777" w:rsidR="00B156D8" w:rsidRPr="00EA1955" w:rsidRDefault="00B156D8" w:rsidP="00B156D8">
      <w:pPr>
        <w:rPr>
          <w:rFonts w:ascii="Times New Roman" w:eastAsia="新細明體" w:hAnsi="Times New Roman" w:cs="Times New Roman"/>
        </w:rPr>
      </w:pPr>
      <w:r w:rsidRPr="00EA1955">
        <w:rPr>
          <w:rFonts w:ascii="Times New Roman" w:eastAsia="新細明體" w:hAnsi="Times New Roman" w:cs="Times New Roman"/>
          <w:lang w:eastAsia="zh-HK"/>
        </w:rPr>
        <w:t>The United Nations Human Rights Council conducts a Universal Periodic Review on the human rights situation of all member states of the United Nations. The HKSAR’s report has been submitted to the United Nations as part of China’s report. A total of 15 United Nations human rights treaties apply to Hong Kong. Seven entail a reporting requirement. Eight treaties that do not entail that requirement.</w:t>
      </w:r>
    </w:p>
    <w:p w14:paraId="17B6C331" w14:textId="77777777" w:rsidR="00B156D8" w:rsidRPr="00EA1955" w:rsidRDefault="00B156D8" w:rsidP="00B156D8">
      <w:pPr>
        <w:rPr>
          <w:rFonts w:ascii="Times New Roman" w:eastAsia="新細明體" w:hAnsi="Times New Roman" w:cs="Times New Roman"/>
        </w:rPr>
      </w:pPr>
    </w:p>
    <w:p w14:paraId="596ADC22" w14:textId="77777777" w:rsidR="00B156D8" w:rsidRPr="00EA1955" w:rsidRDefault="00B156D8" w:rsidP="00B156D8">
      <w:pPr>
        <w:rPr>
          <w:rFonts w:ascii="Times New Roman" w:eastAsia="新細明體" w:hAnsi="Times New Roman" w:cs="Times New Roman"/>
        </w:rPr>
      </w:pPr>
      <w:r w:rsidRPr="00EA1955">
        <w:rPr>
          <w:rFonts w:ascii="Times New Roman" w:eastAsia="新細明體" w:hAnsi="Times New Roman" w:cs="Times New Roman" w:hint="eastAsia"/>
        </w:rPr>
        <w:t>The treaties that entail a reporting requirement are:</w:t>
      </w:r>
    </w:p>
    <w:p w14:paraId="738BDA11" w14:textId="77777777" w:rsidR="00B156D8" w:rsidRPr="00EA1955" w:rsidRDefault="00B156D8" w:rsidP="00060D7E">
      <w:pPr>
        <w:numPr>
          <w:ilvl w:val="0"/>
          <w:numId w:val="3"/>
        </w:numPr>
        <w:jc w:val="both"/>
        <w:rPr>
          <w:rFonts w:ascii="Times New Roman" w:eastAsia="新細明體" w:hAnsi="Times New Roman" w:cs="Times New Roman"/>
        </w:rPr>
      </w:pPr>
      <w:r w:rsidRPr="00EA1955">
        <w:rPr>
          <w:rFonts w:ascii="Times New Roman" w:eastAsia="新細明體" w:hAnsi="Times New Roman" w:cs="Times New Roman"/>
          <w:i/>
        </w:rPr>
        <w:t>International Covenant on Civil and Political Rights</w:t>
      </w:r>
      <w:r w:rsidRPr="00EA1955">
        <w:rPr>
          <w:rFonts w:ascii="Times New Roman" w:eastAsia="新細明體" w:hAnsi="Times New Roman" w:cs="Times New Roman"/>
        </w:rPr>
        <w:t xml:space="preserve"> (ICCPR) </w:t>
      </w:r>
      <w:r w:rsidRPr="00EA1955">
        <w:rPr>
          <w:rFonts w:ascii="Times New Roman" w:eastAsia="新細明體" w:hAnsi="Times New Roman" w:cs="Times New Roman" w:hint="eastAsia"/>
        </w:rPr>
        <w:t>(provisions</w:t>
      </w:r>
      <w:r w:rsidRPr="00EA1955">
        <w:rPr>
          <w:rFonts w:ascii="Times New Roman" w:eastAsia="新細明體" w:hAnsi="Times New Roman" w:cs="Times New Roman"/>
        </w:rPr>
        <w:t xml:space="preserve"> of the Covenant</w:t>
      </w:r>
      <w:r w:rsidRPr="00EA1955">
        <w:rPr>
          <w:rFonts w:ascii="Times New Roman" w:eastAsia="新細明體" w:hAnsi="Times New Roman" w:cs="Times New Roman" w:hint="eastAsia"/>
        </w:rPr>
        <w:t xml:space="preserve"> </w:t>
      </w:r>
      <w:r w:rsidRPr="00EA1955">
        <w:rPr>
          <w:rFonts w:ascii="Times New Roman" w:eastAsia="新細明體" w:hAnsi="Times New Roman" w:cs="Times New Roman"/>
        </w:rPr>
        <w:t>as applied to Hong Kong remain in force since 1 July 1997</w:t>
      </w:r>
      <w:r w:rsidRPr="00EA1955">
        <w:rPr>
          <w:rFonts w:ascii="Times New Roman" w:eastAsia="新細明體" w:hAnsi="Times New Roman" w:cs="Times New Roman" w:hint="eastAsia"/>
        </w:rPr>
        <w:t>)</w:t>
      </w:r>
    </w:p>
    <w:p w14:paraId="5739B696" w14:textId="77777777" w:rsidR="00B156D8" w:rsidRPr="00EA1955" w:rsidRDefault="00B156D8" w:rsidP="00060D7E">
      <w:pPr>
        <w:numPr>
          <w:ilvl w:val="0"/>
          <w:numId w:val="3"/>
        </w:numPr>
        <w:jc w:val="both"/>
        <w:rPr>
          <w:rFonts w:ascii="Times New Roman" w:eastAsia="新細明體" w:hAnsi="Times New Roman" w:cs="Times New Roman"/>
        </w:rPr>
      </w:pPr>
      <w:r w:rsidRPr="00EA1955">
        <w:rPr>
          <w:rFonts w:ascii="Times New Roman" w:eastAsia="新細明體" w:hAnsi="Times New Roman" w:cs="Times New Roman"/>
          <w:i/>
        </w:rPr>
        <w:t>International Covenant on Economic, Social and Cultural Rights</w:t>
      </w:r>
      <w:r w:rsidRPr="00EA1955">
        <w:rPr>
          <w:rFonts w:ascii="Times New Roman" w:eastAsia="新細明體" w:hAnsi="Times New Roman" w:cs="Times New Roman"/>
        </w:rPr>
        <w:t xml:space="preserve"> (ICESCR) (provisions of the Covenant as applied to Hong Kong remain in force since 1 July 1997)</w:t>
      </w:r>
    </w:p>
    <w:p w14:paraId="5C1E6E6F" w14:textId="77777777" w:rsidR="00B156D8" w:rsidRPr="00EA1955" w:rsidRDefault="00B156D8" w:rsidP="00060D7E">
      <w:pPr>
        <w:numPr>
          <w:ilvl w:val="0"/>
          <w:numId w:val="3"/>
        </w:numPr>
        <w:jc w:val="both"/>
        <w:rPr>
          <w:rFonts w:ascii="Times New Roman" w:eastAsia="新細明體" w:hAnsi="Times New Roman" w:cs="Times New Roman"/>
        </w:rPr>
      </w:pPr>
      <w:r w:rsidRPr="00EA1955">
        <w:rPr>
          <w:rFonts w:ascii="Times New Roman" w:eastAsia="新細明體" w:hAnsi="Times New Roman" w:cs="Times New Roman"/>
          <w:i/>
        </w:rPr>
        <w:t>International Convention on the Elimination of All Forms of Racial Discrimination</w:t>
      </w:r>
      <w:r w:rsidRPr="00EA1955">
        <w:rPr>
          <w:rFonts w:ascii="Times New Roman" w:eastAsia="新細明體" w:hAnsi="Times New Roman" w:cs="Times New Roman"/>
        </w:rPr>
        <w:t xml:space="preserve"> (ICERD)</w:t>
      </w:r>
      <w:r w:rsidRPr="00EA1955">
        <w:rPr>
          <w:rFonts w:ascii="Times New Roman" w:eastAsia="新細明體" w:hAnsi="Times New Roman" w:cs="Times New Roman" w:hint="eastAsia"/>
        </w:rPr>
        <w:t xml:space="preserve"> </w:t>
      </w:r>
      <w:r w:rsidRPr="00EA1955">
        <w:rPr>
          <w:rFonts w:ascii="Times New Roman" w:eastAsia="新細明體" w:hAnsi="Times New Roman" w:cs="Times New Roman"/>
        </w:rPr>
        <w:t>(applicable to the HKSAR since 1 July 1997)</w:t>
      </w:r>
    </w:p>
    <w:p w14:paraId="167F7F47" w14:textId="77777777" w:rsidR="00B156D8" w:rsidRPr="00EA1955" w:rsidRDefault="00B156D8" w:rsidP="00060D7E">
      <w:pPr>
        <w:numPr>
          <w:ilvl w:val="0"/>
          <w:numId w:val="3"/>
        </w:numPr>
        <w:jc w:val="both"/>
        <w:rPr>
          <w:rFonts w:ascii="Times New Roman" w:eastAsia="新細明體" w:hAnsi="Times New Roman" w:cs="Times New Roman"/>
        </w:rPr>
      </w:pPr>
      <w:r w:rsidRPr="00EA1955">
        <w:rPr>
          <w:rFonts w:ascii="Times New Roman" w:eastAsia="新細明體" w:hAnsi="Times New Roman" w:cs="Times New Roman"/>
          <w:i/>
        </w:rPr>
        <w:t>Convention Against Torture and Other Cruel, Inhuman or Degrading Treatment or Punishment</w:t>
      </w:r>
      <w:r w:rsidRPr="00EA1955">
        <w:rPr>
          <w:rFonts w:ascii="Times New Roman" w:eastAsia="新細明體" w:hAnsi="Times New Roman" w:cs="Times New Roman"/>
        </w:rPr>
        <w:t xml:space="preserve"> (CAT)</w:t>
      </w:r>
      <w:r w:rsidRPr="00EA1955">
        <w:t xml:space="preserve"> </w:t>
      </w:r>
      <w:r w:rsidRPr="00EA1955">
        <w:rPr>
          <w:rFonts w:ascii="Times New Roman" w:eastAsia="新細明體" w:hAnsi="Times New Roman" w:cs="Times New Roman"/>
        </w:rPr>
        <w:t>(applicable to the HKSAR since 1 July 1997)</w:t>
      </w:r>
    </w:p>
    <w:p w14:paraId="3442904C" w14:textId="77777777" w:rsidR="00B156D8" w:rsidRPr="00EA1955" w:rsidRDefault="00B156D8" w:rsidP="00060D7E">
      <w:pPr>
        <w:numPr>
          <w:ilvl w:val="0"/>
          <w:numId w:val="3"/>
        </w:numPr>
        <w:jc w:val="both"/>
        <w:rPr>
          <w:rFonts w:ascii="Times New Roman" w:eastAsia="新細明體" w:hAnsi="Times New Roman" w:cs="Times New Roman"/>
        </w:rPr>
      </w:pPr>
      <w:r w:rsidRPr="00EA1955">
        <w:rPr>
          <w:rFonts w:ascii="Times New Roman" w:eastAsia="新細明體" w:hAnsi="Times New Roman" w:cs="Times New Roman"/>
          <w:i/>
        </w:rPr>
        <w:t>Convention on the Rights of the Child</w:t>
      </w:r>
      <w:r w:rsidRPr="00EA1955">
        <w:rPr>
          <w:rFonts w:ascii="Times New Roman" w:eastAsia="新細明體" w:hAnsi="Times New Roman" w:cs="Times New Roman"/>
        </w:rPr>
        <w:t xml:space="preserve"> (CRC) (applicable to the HKSAR since 1 July 1997)</w:t>
      </w:r>
    </w:p>
    <w:p w14:paraId="78A694B7" w14:textId="77777777" w:rsidR="00B156D8" w:rsidRPr="00EA1955" w:rsidRDefault="00B156D8" w:rsidP="00060D7E">
      <w:pPr>
        <w:numPr>
          <w:ilvl w:val="0"/>
          <w:numId w:val="3"/>
        </w:numPr>
        <w:jc w:val="both"/>
        <w:rPr>
          <w:rFonts w:ascii="Times New Roman" w:eastAsia="新細明體" w:hAnsi="Times New Roman" w:cs="Times New Roman"/>
        </w:rPr>
      </w:pPr>
      <w:r w:rsidRPr="00EA1955">
        <w:rPr>
          <w:rFonts w:ascii="Times New Roman" w:eastAsia="新細明體" w:hAnsi="Times New Roman" w:cs="Times New Roman"/>
          <w:i/>
        </w:rPr>
        <w:t>Convention on the Elimination of All forms of Discrimination against Women</w:t>
      </w:r>
      <w:r w:rsidRPr="00EA1955">
        <w:rPr>
          <w:rFonts w:ascii="Times New Roman" w:eastAsia="新細明體" w:hAnsi="Times New Roman" w:cs="Times New Roman"/>
        </w:rPr>
        <w:t xml:space="preserve"> (CEDAW)</w:t>
      </w:r>
      <w:r w:rsidRPr="00EA1955">
        <w:rPr>
          <w:rFonts w:ascii="Times New Roman" w:eastAsia="新細明體" w:hAnsi="Times New Roman" w:cs="Times New Roman" w:hint="eastAsia"/>
        </w:rPr>
        <w:t xml:space="preserve"> (</w:t>
      </w:r>
      <w:r w:rsidRPr="00EA1955">
        <w:rPr>
          <w:rFonts w:ascii="Times New Roman" w:eastAsia="新細明體" w:hAnsi="Times New Roman" w:cs="Times New Roman"/>
        </w:rPr>
        <w:t>continue to be applicable to Hong Kong since 1 July 1997)</w:t>
      </w:r>
      <w:r w:rsidRPr="00EA1955">
        <w:rPr>
          <w:rFonts w:ascii="Times New Roman" w:eastAsia="新細明體" w:hAnsi="Times New Roman" w:cs="Times New Roman" w:hint="eastAsia"/>
        </w:rPr>
        <w:t xml:space="preserve"> </w:t>
      </w:r>
    </w:p>
    <w:p w14:paraId="29A419E8" w14:textId="77777777" w:rsidR="00B156D8" w:rsidRPr="00EA1955" w:rsidRDefault="00B156D8" w:rsidP="00060D7E">
      <w:pPr>
        <w:numPr>
          <w:ilvl w:val="0"/>
          <w:numId w:val="3"/>
        </w:numPr>
        <w:jc w:val="both"/>
        <w:rPr>
          <w:rFonts w:ascii="Times New Roman" w:eastAsia="新細明體" w:hAnsi="Times New Roman" w:cs="Times New Roman"/>
        </w:rPr>
      </w:pPr>
      <w:r w:rsidRPr="00EA1955">
        <w:rPr>
          <w:rFonts w:ascii="Times New Roman" w:eastAsia="新細明體" w:hAnsi="Times New Roman" w:cs="Times New Roman"/>
          <w:i/>
        </w:rPr>
        <w:t>Convention on the Rights of Persons with Disabilities</w:t>
      </w:r>
      <w:r w:rsidRPr="00EA1955">
        <w:rPr>
          <w:rFonts w:ascii="Times New Roman" w:eastAsia="新細明體" w:hAnsi="Times New Roman" w:cs="Times New Roman"/>
        </w:rPr>
        <w:t xml:space="preserve"> (CRPD)</w:t>
      </w:r>
      <w:r w:rsidRPr="00EA1955">
        <w:rPr>
          <w:rFonts w:ascii="Times New Roman" w:eastAsia="新細明體" w:hAnsi="Times New Roman" w:cs="Times New Roman" w:hint="eastAsia"/>
        </w:rPr>
        <w:t xml:space="preserve"> (</w:t>
      </w:r>
      <w:r w:rsidRPr="00EA1955">
        <w:rPr>
          <w:rFonts w:ascii="Times New Roman" w:eastAsia="新細明體" w:hAnsi="Times New Roman" w:cs="Times New Roman"/>
        </w:rPr>
        <w:t>entered into force for the People’s Republic of China, including HKSAR, since 31 August 2008)</w:t>
      </w:r>
    </w:p>
    <w:p w14:paraId="1782A2A4" w14:textId="77777777" w:rsidR="00092238" w:rsidRPr="00EA1955" w:rsidRDefault="00092238">
      <w:pPr>
        <w:rPr>
          <w:rFonts w:ascii="Times New Roman" w:eastAsia="新細明體" w:hAnsi="Times New Roman" w:cs="Times New Roman"/>
        </w:rPr>
      </w:pPr>
    </w:p>
    <w:p w14:paraId="09A61A64" w14:textId="77777777" w:rsidR="00092238" w:rsidRPr="00EA1955" w:rsidRDefault="00B156D8">
      <w:pPr>
        <w:rPr>
          <w:rFonts w:ascii="Times New Roman" w:eastAsia="新細明體" w:hAnsi="Times New Roman" w:cs="Times New Roman"/>
        </w:rPr>
      </w:pPr>
      <w:r w:rsidRPr="00EA1955">
        <w:rPr>
          <w:rFonts w:ascii="Times New Roman" w:eastAsia="新細明體" w:hAnsi="Times New Roman" w:cs="Times New Roman" w:hint="eastAsia"/>
        </w:rPr>
        <w:t>Related</w:t>
      </w:r>
      <w:r w:rsidRPr="00EA1955">
        <w:rPr>
          <w:rFonts w:ascii="Times New Roman" w:eastAsia="新細明體" w:hAnsi="Times New Roman" w:cs="Times New Roman"/>
        </w:rPr>
        <w:t xml:space="preserve"> articles of the </w:t>
      </w:r>
      <w:r w:rsidRPr="00EA1955">
        <w:rPr>
          <w:rFonts w:ascii="Times New Roman" w:eastAsia="新細明體" w:hAnsi="Times New Roman" w:cs="Times New Roman"/>
          <w:i/>
        </w:rPr>
        <w:t>Basic Law</w:t>
      </w:r>
      <w:r w:rsidRPr="00EA1955">
        <w:rPr>
          <w:rFonts w:ascii="Times New Roman" w:eastAsia="新細明體" w:hAnsi="Times New Roman" w:cs="Times New Roman"/>
        </w:rPr>
        <w:t>:</w:t>
      </w:r>
    </w:p>
    <w:tbl>
      <w:tblPr>
        <w:tblStyle w:val="af0"/>
        <w:tblW w:w="0" w:type="auto"/>
        <w:tblLook w:val="04A0" w:firstRow="1" w:lastRow="0" w:firstColumn="1" w:lastColumn="0" w:noHBand="0" w:noVBand="1"/>
      </w:tblPr>
      <w:tblGrid>
        <w:gridCol w:w="8296"/>
      </w:tblGrid>
      <w:tr w:rsidR="00092238" w:rsidRPr="00EA1955" w14:paraId="2665944B" w14:textId="77777777" w:rsidTr="00092238">
        <w:tc>
          <w:tcPr>
            <w:tcW w:w="8296" w:type="dxa"/>
          </w:tcPr>
          <w:p w14:paraId="444F1345" w14:textId="77777777" w:rsidR="00B156D8" w:rsidRPr="00EA1955" w:rsidRDefault="00B156D8" w:rsidP="00B156D8">
            <w:pPr>
              <w:spacing w:after="120"/>
              <w:rPr>
                <w:rFonts w:ascii="Times New Roman" w:eastAsia="新細明體" w:hAnsi="Times New Roman" w:cs="Times New Roman"/>
                <w:i/>
              </w:rPr>
            </w:pPr>
            <w:r w:rsidRPr="00EA1955">
              <w:rPr>
                <w:rFonts w:ascii="Times New Roman" w:eastAsia="新細明體" w:hAnsi="Times New Roman" w:cs="Times New Roman" w:hint="eastAsia"/>
                <w:i/>
              </w:rPr>
              <w:t>Ba</w:t>
            </w:r>
            <w:r w:rsidRPr="00EA1955">
              <w:rPr>
                <w:rFonts w:ascii="Times New Roman" w:eastAsia="新細明體" w:hAnsi="Times New Roman" w:cs="Times New Roman"/>
                <w:i/>
              </w:rPr>
              <w:t>sic Law</w:t>
            </w:r>
          </w:p>
          <w:p w14:paraId="28A30699" w14:textId="77777777" w:rsidR="00B156D8" w:rsidRPr="00EA1955" w:rsidRDefault="00B156D8" w:rsidP="00B156D8">
            <w:pPr>
              <w:spacing w:after="120"/>
              <w:rPr>
                <w:rFonts w:ascii="Times New Roman" w:eastAsia="新細明體" w:hAnsi="Times New Roman" w:cs="Times New Roman"/>
              </w:rPr>
            </w:pPr>
            <w:r w:rsidRPr="00EA1955">
              <w:rPr>
                <w:rFonts w:ascii="Times New Roman" w:eastAsia="新細明體" w:hAnsi="Times New Roman" w:cs="Times New Roman"/>
              </w:rPr>
              <w:t>Article 39</w:t>
            </w:r>
          </w:p>
          <w:p w14:paraId="1140EED5" w14:textId="77777777" w:rsidR="00B156D8" w:rsidRPr="00EA1955" w:rsidRDefault="00B156D8" w:rsidP="00B156D8">
            <w:pPr>
              <w:spacing w:after="120"/>
              <w:rPr>
                <w:rFonts w:ascii="Times New Roman" w:eastAsia="新細明體" w:hAnsi="Times New Roman" w:cs="Times New Roman"/>
              </w:rPr>
            </w:pPr>
            <w:r w:rsidRPr="00EA1955">
              <w:rPr>
                <w:rFonts w:ascii="Times New Roman" w:eastAsia="新細明體" w:hAnsi="Times New Roman" w:cs="Times New Roman"/>
              </w:rPr>
              <w:t xml:space="preserve">The provisions of the International Covenant on Civil and Political Rights, the </w:t>
            </w:r>
            <w:r w:rsidRPr="00EA1955">
              <w:rPr>
                <w:rFonts w:ascii="Times New Roman" w:eastAsia="新細明體" w:hAnsi="Times New Roman" w:cs="Times New Roman"/>
              </w:rPr>
              <w:lastRenderedPageBreak/>
              <w:t>International Covenant on Economic, Social and Cultural Rights, and international labour conventions as applied to Hong Kong shall remain in force and shall be implemented through the laws of the Hong Kong Special Administrative Region.</w:t>
            </w:r>
          </w:p>
          <w:p w14:paraId="03170D4A" w14:textId="77777777" w:rsidR="00092238" w:rsidRPr="00EA1955" w:rsidRDefault="00B156D8" w:rsidP="00B156D8">
            <w:pPr>
              <w:rPr>
                <w:rFonts w:ascii="Times New Roman" w:eastAsia="新細明體" w:hAnsi="Times New Roman" w:cs="Times New Roman"/>
              </w:rPr>
            </w:pPr>
            <w:r w:rsidRPr="00EA1955">
              <w:rPr>
                <w:rFonts w:ascii="Times New Roman" w:eastAsia="新細明體" w:hAnsi="Times New Roman" w:cs="Times New Roman"/>
              </w:rPr>
              <w:t>The rights and freedoms enjoyed by Hong Kong residents shall not be restricted unless as prescribed by law. Such restrictions shall not contravene the provisions of the preceding paragraph of this Article.</w:t>
            </w:r>
          </w:p>
        </w:tc>
      </w:tr>
    </w:tbl>
    <w:p w14:paraId="21F6D4DF" w14:textId="77777777" w:rsidR="00092238" w:rsidRPr="00EA1955" w:rsidRDefault="00092238">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5C7701" w:rsidRPr="00EA1955" w14:paraId="1077856C" w14:textId="77777777" w:rsidTr="005C7701">
        <w:tc>
          <w:tcPr>
            <w:tcW w:w="8296" w:type="dxa"/>
          </w:tcPr>
          <w:p w14:paraId="15512E67" w14:textId="77777777" w:rsidR="00215920" w:rsidRPr="00EA1955" w:rsidRDefault="00215920" w:rsidP="00215920">
            <w:pPr>
              <w:spacing w:after="120"/>
              <w:rPr>
                <w:rFonts w:ascii="Times New Roman" w:eastAsia="新細明體" w:hAnsi="Times New Roman" w:cs="Times New Roman"/>
                <w:i/>
              </w:rPr>
            </w:pPr>
            <w:r w:rsidRPr="00EA1955">
              <w:rPr>
                <w:rFonts w:ascii="Times New Roman" w:eastAsia="新細明體" w:hAnsi="Times New Roman" w:cs="Times New Roman" w:hint="eastAsia"/>
                <w:i/>
              </w:rPr>
              <w:t>B</w:t>
            </w:r>
            <w:r w:rsidRPr="00EA1955">
              <w:rPr>
                <w:rFonts w:ascii="Times New Roman" w:eastAsia="新細明體" w:hAnsi="Times New Roman" w:cs="Times New Roman"/>
                <w:i/>
              </w:rPr>
              <w:t>asic Law</w:t>
            </w:r>
          </w:p>
          <w:p w14:paraId="666DF284" w14:textId="77777777" w:rsidR="00215920" w:rsidRPr="00EA1955" w:rsidRDefault="00215920" w:rsidP="00215920">
            <w:pPr>
              <w:spacing w:after="120"/>
              <w:rPr>
                <w:rFonts w:ascii="Times New Roman" w:eastAsia="新細明體" w:hAnsi="Times New Roman" w:cs="Times New Roman"/>
              </w:rPr>
            </w:pPr>
            <w:r w:rsidRPr="00EA1955">
              <w:rPr>
                <w:rFonts w:ascii="Times New Roman" w:eastAsia="新細明體" w:hAnsi="Times New Roman" w:cs="Times New Roman"/>
              </w:rPr>
              <w:t>Article 153</w:t>
            </w:r>
          </w:p>
          <w:p w14:paraId="22FDAEA3" w14:textId="77777777" w:rsidR="00215920" w:rsidRPr="00EA1955" w:rsidRDefault="00215920" w:rsidP="00215920">
            <w:pPr>
              <w:spacing w:after="120"/>
              <w:jc w:val="both"/>
              <w:rPr>
                <w:rFonts w:ascii="Times New Roman" w:eastAsia="新細明體" w:hAnsi="Times New Roman" w:cs="Times New Roman"/>
              </w:rPr>
            </w:pPr>
            <w:r w:rsidRPr="00EA1955">
              <w:rPr>
                <w:rFonts w:ascii="Times New Roman" w:eastAsia="新細明體" w:hAnsi="Times New Roman" w:cs="Times New Roman"/>
              </w:rPr>
              <w:t>The application to the Hong Kong Special Administrative Region of international agreements to which the People's Republic of China is or becomes a party shall be decided by the Central People's Government, in accordance with the circumstances and needs of the Region, and after seeking the views of the government of the Region.</w:t>
            </w:r>
          </w:p>
          <w:p w14:paraId="79216047" w14:textId="77777777" w:rsidR="005C7701" w:rsidRPr="00EA1955" w:rsidRDefault="00215920" w:rsidP="00215920">
            <w:pPr>
              <w:rPr>
                <w:rFonts w:ascii="Times New Roman" w:eastAsia="新細明體" w:hAnsi="Times New Roman" w:cs="Times New Roman"/>
              </w:rPr>
            </w:pPr>
            <w:r w:rsidRPr="00EA1955">
              <w:rPr>
                <w:rFonts w:ascii="Times New Roman" w:eastAsia="新細明體" w:hAnsi="Times New Roman" w:cs="Times New Roman"/>
              </w:rPr>
              <w:t>International agreements to which the People's Republic of China is not a party but which are implemented in Hong Kong may continue to be implemented in the Hong Kong Special Administrative Region. The Central People's Government shall, as necessary, authorize or assist the government of the Region to make appropriate arrangements for the application to the Region of other relevant international agreements.</w:t>
            </w:r>
          </w:p>
        </w:tc>
      </w:tr>
    </w:tbl>
    <w:p w14:paraId="54463D00" w14:textId="77777777" w:rsidR="00215920" w:rsidRPr="00EA1955" w:rsidRDefault="00215920" w:rsidP="0049027E">
      <w:pPr>
        <w:jc w:val="center"/>
        <w:rPr>
          <w:rFonts w:ascii="Times New Roman" w:eastAsia="新細明體" w:hAnsi="Times New Roman" w:cs="Times New Roman"/>
        </w:rPr>
      </w:pPr>
    </w:p>
    <w:p w14:paraId="259F0EC1" w14:textId="77777777" w:rsidR="00445AF6" w:rsidRPr="00EA1955" w:rsidRDefault="00215920" w:rsidP="0049027E">
      <w:pPr>
        <w:jc w:val="center"/>
        <w:rPr>
          <w:rFonts w:ascii="Times New Roman" w:eastAsia="新細明體" w:hAnsi="Times New Roman" w:cs="Times New Roman"/>
        </w:rPr>
      </w:pPr>
      <w:r w:rsidRPr="00EA1955">
        <w:rPr>
          <w:rFonts w:ascii="Times New Roman" w:eastAsia="新細明體" w:hAnsi="Times New Roman" w:cs="Times New Roman" w:hint="eastAsia"/>
        </w:rPr>
        <w:t>END</w:t>
      </w:r>
    </w:p>
    <w:sectPr w:rsidR="00445AF6" w:rsidRPr="00EA195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6304E" w14:textId="77777777" w:rsidR="00793EE0" w:rsidRDefault="00793EE0" w:rsidP="00377983">
      <w:r>
        <w:separator/>
      </w:r>
    </w:p>
  </w:endnote>
  <w:endnote w:type="continuationSeparator" w:id="0">
    <w:p w14:paraId="0520CAF3" w14:textId="77777777" w:rsidR="00793EE0" w:rsidRDefault="00793EE0"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14:paraId="064BAEC4" w14:textId="463FEBDF" w:rsidR="008E076B" w:rsidRDefault="008E076B">
        <w:pPr>
          <w:pStyle w:val="ad"/>
          <w:jc w:val="center"/>
        </w:pPr>
        <w:r>
          <w:fldChar w:fldCharType="begin"/>
        </w:r>
        <w:r>
          <w:instrText>PAGE   \* MERGEFORMAT</w:instrText>
        </w:r>
        <w:r>
          <w:fldChar w:fldCharType="separate"/>
        </w:r>
        <w:r w:rsidR="00203E4A" w:rsidRPr="00203E4A">
          <w:rPr>
            <w:noProof/>
            <w:lang w:val="zh-TW"/>
          </w:rPr>
          <w:t>22</w:t>
        </w:r>
        <w:r>
          <w:fldChar w:fldCharType="end"/>
        </w:r>
      </w:p>
    </w:sdtContent>
  </w:sdt>
  <w:p w14:paraId="207C4B3B" w14:textId="77777777" w:rsidR="008E076B" w:rsidRDefault="008E076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530B7" w14:textId="77777777" w:rsidR="00793EE0" w:rsidRDefault="00793EE0" w:rsidP="00377983">
      <w:r>
        <w:separator/>
      </w:r>
    </w:p>
  </w:footnote>
  <w:footnote w:type="continuationSeparator" w:id="0">
    <w:p w14:paraId="4F2F41CB" w14:textId="77777777" w:rsidR="00793EE0" w:rsidRDefault="00793EE0" w:rsidP="00377983">
      <w:r>
        <w:continuationSeparator/>
      </w:r>
    </w:p>
  </w:footnote>
  <w:footnote w:id="1">
    <w:p w14:paraId="10EF3DE5" w14:textId="77777777" w:rsidR="008E076B" w:rsidRPr="0095772B" w:rsidRDefault="008E076B" w:rsidP="002248B8">
      <w:pPr>
        <w:pStyle w:val="af1"/>
        <w:jc w:val="both"/>
        <w:rPr>
          <w:rFonts w:ascii="Times New Roman" w:hAnsi="Times New Roman" w:cs="Times New Roman"/>
        </w:rPr>
      </w:pPr>
      <w:r>
        <w:rPr>
          <w:rStyle w:val="af3"/>
        </w:rPr>
        <w:footnoteRef/>
      </w:r>
      <w:r>
        <w:t xml:space="preserve"> </w:t>
      </w:r>
      <w:r w:rsidRPr="0095772B">
        <w:rPr>
          <w:rFonts w:ascii="Times New Roman" w:hAnsi="Times New Roman" w:cs="Times New Roman"/>
          <w:lang w:eastAsia="zh-HK"/>
        </w:rPr>
        <w:t>The original design was developed by Mr CHAN Kwok-bong (Supervisor), Mr NG Sze-long (Centre-in-charge) and Mr WONG Kon-chi (Community Curriculum Development Officer) of the Boys’ and Girls’ Clubs Association of Hong Kong.</w:t>
      </w:r>
    </w:p>
  </w:footnote>
  <w:footnote w:id="2">
    <w:p w14:paraId="4526414C" w14:textId="77777777" w:rsidR="008E076B" w:rsidRDefault="008E076B" w:rsidP="006353E1">
      <w:pPr>
        <w:pStyle w:val="af1"/>
        <w:jc w:val="both"/>
      </w:pPr>
      <w:r>
        <w:rPr>
          <w:rStyle w:val="af3"/>
        </w:rPr>
        <w:footnoteRef/>
      </w:r>
      <w:r>
        <w:t xml:space="preserve"> </w:t>
      </w:r>
      <w:r>
        <w:rPr>
          <w:rFonts w:ascii="Times New Roman" w:hAnsi="Times New Roman" w:cs="Times New Roman"/>
        </w:rPr>
        <w:t xml:space="preserve">If the mixed curriculum organisation mode has been adopted and an integrated curriculum (e.g. Integrated Humanities) has been offered at junior secondary level, schools should make reference to the Core Elements/Essential Content for Learning at </w:t>
      </w:r>
      <w:r>
        <w:rPr>
          <w:rFonts w:ascii="Times New Roman" w:hAnsi="Times New Roman" w:cs="Times New Roman" w:hint="eastAsia"/>
        </w:rPr>
        <w:t>K</w:t>
      </w:r>
      <w:r>
        <w:rPr>
          <w:rFonts w:ascii="Times New Roman" w:hAnsi="Times New Roman" w:cs="Times New Roman"/>
        </w:rPr>
        <w:t xml:space="preserve">ey Stage 3 in </w:t>
      </w:r>
      <w:r w:rsidRPr="006D6526">
        <w:rPr>
          <w:rFonts w:ascii="Times New Roman" w:hAnsi="Times New Roman" w:cs="Times New Roman"/>
        </w:rPr>
        <w:t xml:space="preserve">the </w:t>
      </w:r>
      <w:r w:rsidRPr="006D6526">
        <w:rPr>
          <w:rFonts w:ascii="Times New Roman" w:hAnsi="Times New Roman" w:cs="Times New Roman"/>
          <w:i/>
        </w:rPr>
        <w:t>Personal, Social and Humanities Education Key Learning Area Curriculum Guide (Primary 1-Secondary 6)</w:t>
      </w:r>
      <w:r w:rsidRPr="006D6526">
        <w:rPr>
          <w:rFonts w:ascii="Times New Roman" w:hAnsi="Times New Roman" w:cs="Times New Roman"/>
        </w:rPr>
        <w:t xml:space="preserve"> (2017</w:t>
      </w:r>
      <w:r>
        <w:rPr>
          <w:rFonts w:ascii="Times New Roman" w:hAnsi="Times New Roman" w:cs="Times New Roman"/>
        </w:rPr>
        <w:t>)</w:t>
      </w:r>
      <w:r w:rsidRPr="006D6526">
        <w:rPr>
          <w:rFonts w:ascii="Times New Roman" w:hAnsi="Times New Roman" w:cs="Times New Roman"/>
        </w:rPr>
        <w:t>.</w:t>
      </w:r>
    </w:p>
  </w:footnote>
  <w:footnote w:id="3">
    <w:p w14:paraId="67A3E8E8" w14:textId="77777777" w:rsidR="008E076B" w:rsidRPr="00F772E7" w:rsidRDefault="008E076B">
      <w:pPr>
        <w:pStyle w:val="af1"/>
        <w:rPr>
          <w:rFonts w:ascii="Times New Roman" w:hAnsi="Times New Roman" w:cs="Times New Roman"/>
        </w:rPr>
      </w:pPr>
      <w:r>
        <w:rPr>
          <w:rStyle w:val="af3"/>
        </w:rPr>
        <w:footnoteRef/>
      </w:r>
      <w:r>
        <w:t xml:space="preserve"> </w:t>
      </w:r>
      <w:r w:rsidRPr="00F772E7">
        <w:rPr>
          <w:rFonts w:ascii="Times New Roman" w:hAnsi="Times New Roman" w:cs="Times New Roman"/>
        </w:rPr>
        <w:t>For example, WEDO GLOBAL</w:t>
      </w:r>
      <w:r>
        <w:rPr>
          <w:rFonts w:ascii="Times New Roman" w:hAnsi="Times New Roman" w:cs="Times New Roman"/>
        </w:rPr>
        <w:t xml:space="preserve"> (</w:t>
      </w:r>
      <w:r w:rsidRPr="00F772E7">
        <w:rPr>
          <w:rFonts w:ascii="Times New Roman" w:hAnsi="Times New Roman" w:cs="Times New Roman"/>
        </w:rPr>
        <w:t>https://www.wedoglobal.com/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26"/>
    <w:multiLevelType w:val="hybridMultilevel"/>
    <w:tmpl w:val="F31035D6"/>
    <w:lvl w:ilvl="0" w:tplc="E13A27BA">
      <w:start w:val="1"/>
      <w:numFmt w:val="upperLetter"/>
      <w:lvlText w:val="%1."/>
      <w:lvlJc w:val="left"/>
      <w:pPr>
        <w:ind w:left="480" w:hanging="480"/>
      </w:pPr>
      <w:rPr>
        <w:rFonts w:hint="eastAsia"/>
        <w:b/>
        <w:i w:val="0"/>
      </w:r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895D5A"/>
    <w:multiLevelType w:val="hybridMultilevel"/>
    <w:tmpl w:val="AFC00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4632C"/>
    <w:multiLevelType w:val="hybridMultilevel"/>
    <w:tmpl w:val="5B684148"/>
    <w:lvl w:ilvl="0" w:tplc="2C320512">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A80C85"/>
    <w:multiLevelType w:val="hybridMultilevel"/>
    <w:tmpl w:val="F1B8A324"/>
    <w:lvl w:ilvl="0" w:tplc="2C94A212">
      <w:start w:val="3"/>
      <w:numFmt w:val="upperLetter"/>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8043B"/>
    <w:multiLevelType w:val="hybridMultilevel"/>
    <w:tmpl w:val="EB0CD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5E66DB"/>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926637B"/>
    <w:multiLevelType w:val="hybridMultilevel"/>
    <w:tmpl w:val="D40A073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391BDC"/>
    <w:multiLevelType w:val="hybridMultilevel"/>
    <w:tmpl w:val="643E0152"/>
    <w:lvl w:ilvl="0" w:tplc="E13A27BA">
      <w:start w:val="1"/>
      <w:numFmt w:val="upperLetter"/>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C3792A"/>
    <w:multiLevelType w:val="hybridMultilevel"/>
    <w:tmpl w:val="4092AED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31C0913"/>
    <w:multiLevelType w:val="hybridMultilevel"/>
    <w:tmpl w:val="E92CBC36"/>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371B6A"/>
    <w:multiLevelType w:val="hybridMultilevel"/>
    <w:tmpl w:val="81C00B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D45CB6"/>
    <w:multiLevelType w:val="hybridMultilevel"/>
    <w:tmpl w:val="AED4ADEA"/>
    <w:lvl w:ilvl="0" w:tplc="E13A27BA">
      <w:start w:val="1"/>
      <w:numFmt w:val="upperLetter"/>
      <w:lvlText w:val="%1."/>
      <w:lvlJc w:val="left"/>
      <w:pPr>
        <w:ind w:left="480" w:hanging="480"/>
      </w:pPr>
      <w:rPr>
        <w:rFonts w:hint="eastAsia"/>
        <w:b/>
        <w:i w:val="0"/>
      </w:r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9D2417"/>
    <w:multiLevelType w:val="hybridMultilevel"/>
    <w:tmpl w:val="AFC00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083FE1"/>
    <w:multiLevelType w:val="hybridMultilevel"/>
    <w:tmpl w:val="CD782E9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C064792"/>
    <w:multiLevelType w:val="hybridMultilevel"/>
    <w:tmpl w:val="1932DC9A"/>
    <w:lvl w:ilvl="0" w:tplc="4DB23D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B3326E"/>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0CE3CA6"/>
    <w:multiLevelType w:val="hybridMultilevel"/>
    <w:tmpl w:val="F334AC4C"/>
    <w:lvl w:ilvl="0" w:tplc="8458A020">
      <w:start w:val="1"/>
      <w:numFmt w:val="bullet"/>
      <w:lvlText w:val=""/>
      <w:lvlJc w:val="left"/>
      <w:pPr>
        <w:ind w:left="480" w:hanging="480"/>
      </w:pPr>
      <w:rPr>
        <w:rFonts w:ascii="Wingdings" w:hAnsi="Wingdings" w:hint="default"/>
      </w:rPr>
    </w:lvl>
    <w:lvl w:ilvl="1" w:tplc="4DB0B9B8">
      <w:start w:val="2"/>
      <w:numFmt w:val="bullet"/>
      <w:lvlText w:val="-"/>
      <w:lvlJc w:val="left"/>
      <w:pPr>
        <w:ind w:left="960" w:hanging="480"/>
      </w:pPr>
      <w:rPr>
        <w:rFonts w:ascii="Times New Roman" w:eastAsia="新細明體"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31340E9"/>
    <w:multiLevelType w:val="hybridMultilevel"/>
    <w:tmpl w:val="AFC000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60B298D"/>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C8C3D01"/>
    <w:multiLevelType w:val="hybridMultilevel"/>
    <w:tmpl w:val="37529DC4"/>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4C81080"/>
    <w:multiLevelType w:val="hybridMultilevel"/>
    <w:tmpl w:val="B7F846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C333339"/>
    <w:multiLevelType w:val="hybridMultilevel"/>
    <w:tmpl w:val="81FC32A8"/>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EB072A8"/>
    <w:multiLevelType w:val="hybridMultilevel"/>
    <w:tmpl w:val="CD92E56E"/>
    <w:lvl w:ilvl="0" w:tplc="C386A81A">
      <w:start w:val="1"/>
      <w:numFmt w:val="upperRoman"/>
      <w:lvlText w:val="%1."/>
      <w:lvlJc w:val="left"/>
      <w:pPr>
        <w:ind w:left="360" w:hanging="360"/>
      </w:pPr>
      <w:rPr>
        <w:rFonts w:hint="eastAsia"/>
        <w:b/>
        <w:i w:val="0"/>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19"/>
  </w:num>
  <w:num w:numId="4">
    <w:abstractNumId w:val="12"/>
  </w:num>
  <w:num w:numId="5">
    <w:abstractNumId w:val="23"/>
  </w:num>
  <w:num w:numId="6">
    <w:abstractNumId w:val="14"/>
  </w:num>
  <w:num w:numId="7">
    <w:abstractNumId w:val="24"/>
  </w:num>
  <w:num w:numId="8">
    <w:abstractNumId w:val="3"/>
  </w:num>
  <w:num w:numId="9">
    <w:abstractNumId w:val="4"/>
  </w:num>
  <w:num w:numId="10">
    <w:abstractNumId w:val="22"/>
  </w:num>
  <w:num w:numId="11">
    <w:abstractNumId w:val="10"/>
  </w:num>
  <w:num w:numId="12">
    <w:abstractNumId w:val="18"/>
  </w:num>
  <w:num w:numId="13">
    <w:abstractNumId w:val="13"/>
  </w:num>
  <w:num w:numId="14">
    <w:abstractNumId w:val="17"/>
  </w:num>
  <w:num w:numId="15">
    <w:abstractNumId w:val="7"/>
  </w:num>
  <w:num w:numId="16">
    <w:abstractNumId w:val="20"/>
  </w:num>
  <w:num w:numId="17">
    <w:abstractNumId w:val="16"/>
  </w:num>
  <w:num w:numId="18">
    <w:abstractNumId w:val="6"/>
  </w:num>
  <w:num w:numId="19">
    <w:abstractNumId w:val="5"/>
  </w:num>
  <w:num w:numId="20">
    <w:abstractNumId w:val="15"/>
  </w:num>
  <w:num w:numId="21">
    <w:abstractNumId w:val="21"/>
  </w:num>
  <w:num w:numId="22">
    <w:abstractNumId w:val="2"/>
  </w:num>
  <w:num w:numId="23">
    <w:abstractNumId w:val="9"/>
  </w:num>
  <w:num w:numId="24">
    <w:abstractNumId w:val="0"/>
  </w:num>
  <w:num w:numId="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014EC"/>
    <w:rsid w:val="00014D86"/>
    <w:rsid w:val="000210E9"/>
    <w:rsid w:val="000322F8"/>
    <w:rsid w:val="000330F7"/>
    <w:rsid w:val="00033E82"/>
    <w:rsid w:val="00033F16"/>
    <w:rsid w:val="0003468A"/>
    <w:rsid w:val="00044665"/>
    <w:rsid w:val="000449E5"/>
    <w:rsid w:val="00045952"/>
    <w:rsid w:val="00055ABB"/>
    <w:rsid w:val="00055AD5"/>
    <w:rsid w:val="00060D7E"/>
    <w:rsid w:val="00060FB9"/>
    <w:rsid w:val="000616A5"/>
    <w:rsid w:val="00061DA0"/>
    <w:rsid w:val="00067CB2"/>
    <w:rsid w:val="0007032E"/>
    <w:rsid w:val="000739DB"/>
    <w:rsid w:val="00074579"/>
    <w:rsid w:val="00092238"/>
    <w:rsid w:val="000A07A0"/>
    <w:rsid w:val="000A409F"/>
    <w:rsid w:val="000A6231"/>
    <w:rsid w:val="000A6766"/>
    <w:rsid w:val="000B1BC6"/>
    <w:rsid w:val="000B2C30"/>
    <w:rsid w:val="000B7011"/>
    <w:rsid w:val="000C10E1"/>
    <w:rsid w:val="000C748E"/>
    <w:rsid w:val="000D0E00"/>
    <w:rsid w:val="000D128C"/>
    <w:rsid w:val="000D13AF"/>
    <w:rsid w:val="000D192E"/>
    <w:rsid w:val="000D54A7"/>
    <w:rsid w:val="000D7683"/>
    <w:rsid w:val="000E2DA7"/>
    <w:rsid w:val="000E34A8"/>
    <w:rsid w:val="000E398F"/>
    <w:rsid w:val="000E3B2D"/>
    <w:rsid w:val="000E4B5B"/>
    <w:rsid w:val="000E612A"/>
    <w:rsid w:val="000E7E46"/>
    <w:rsid w:val="000F131E"/>
    <w:rsid w:val="000F442B"/>
    <w:rsid w:val="000F7636"/>
    <w:rsid w:val="000F763B"/>
    <w:rsid w:val="001008E1"/>
    <w:rsid w:val="00100945"/>
    <w:rsid w:val="00111710"/>
    <w:rsid w:val="00120B5E"/>
    <w:rsid w:val="00120C88"/>
    <w:rsid w:val="001310C0"/>
    <w:rsid w:val="001335EF"/>
    <w:rsid w:val="001413E8"/>
    <w:rsid w:val="00142D21"/>
    <w:rsid w:val="00143DD0"/>
    <w:rsid w:val="001440C5"/>
    <w:rsid w:val="00146720"/>
    <w:rsid w:val="00162306"/>
    <w:rsid w:val="001640AC"/>
    <w:rsid w:val="00166688"/>
    <w:rsid w:val="0017140D"/>
    <w:rsid w:val="00176D21"/>
    <w:rsid w:val="001771FC"/>
    <w:rsid w:val="00180DE5"/>
    <w:rsid w:val="00181096"/>
    <w:rsid w:val="0018525A"/>
    <w:rsid w:val="00192D41"/>
    <w:rsid w:val="00193ABD"/>
    <w:rsid w:val="00194BCD"/>
    <w:rsid w:val="001A26C1"/>
    <w:rsid w:val="001C0119"/>
    <w:rsid w:val="001C2317"/>
    <w:rsid w:val="001C7108"/>
    <w:rsid w:val="001D13D9"/>
    <w:rsid w:val="001E3482"/>
    <w:rsid w:val="001E45D4"/>
    <w:rsid w:val="001F37D9"/>
    <w:rsid w:val="002017B4"/>
    <w:rsid w:val="00203E4A"/>
    <w:rsid w:val="00206533"/>
    <w:rsid w:val="002066BF"/>
    <w:rsid w:val="0020737C"/>
    <w:rsid w:val="00207E66"/>
    <w:rsid w:val="00210DB7"/>
    <w:rsid w:val="00211AA2"/>
    <w:rsid w:val="00215920"/>
    <w:rsid w:val="00221114"/>
    <w:rsid w:val="00223EDE"/>
    <w:rsid w:val="002248B8"/>
    <w:rsid w:val="00224CE9"/>
    <w:rsid w:val="002324E3"/>
    <w:rsid w:val="002341FE"/>
    <w:rsid w:val="002432A3"/>
    <w:rsid w:val="00250AA8"/>
    <w:rsid w:val="00252958"/>
    <w:rsid w:val="002561F4"/>
    <w:rsid w:val="002570B5"/>
    <w:rsid w:val="00260C6F"/>
    <w:rsid w:val="00263316"/>
    <w:rsid w:val="002650CC"/>
    <w:rsid w:val="00267221"/>
    <w:rsid w:val="00272485"/>
    <w:rsid w:val="00276B3E"/>
    <w:rsid w:val="00277425"/>
    <w:rsid w:val="002826D4"/>
    <w:rsid w:val="00290161"/>
    <w:rsid w:val="00292217"/>
    <w:rsid w:val="002938FF"/>
    <w:rsid w:val="00297C6E"/>
    <w:rsid w:val="002B03C4"/>
    <w:rsid w:val="002B3CCB"/>
    <w:rsid w:val="002B4ED3"/>
    <w:rsid w:val="002B77E6"/>
    <w:rsid w:val="002C02E9"/>
    <w:rsid w:val="002C3DA6"/>
    <w:rsid w:val="002C6151"/>
    <w:rsid w:val="002D3098"/>
    <w:rsid w:val="002D490F"/>
    <w:rsid w:val="002F090B"/>
    <w:rsid w:val="002F10B4"/>
    <w:rsid w:val="002F5779"/>
    <w:rsid w:val="002F6C86"/>
    <w:rsid w:val="0030000F"/>
    <w:rsid w:val="0030118D"/>
    <w:rsid w:val="00304792"/>
    <w:rsid w:val="003142D8"/>
    <w:rsid w:val="00317104"/>
    <w:rsid w:val="0032074B"/>
    <w:rsid w:val="00335981"/>
    <w:rsid w:val="00337CCA"/>
    <w:rsid w:val="00343A3F"/>
    <w:rsid w:val="00343C12"/>
    <w:rsid w:val="003450F6"/>
    <w:rsid w:val="0034751D"/>
    <w:rsid w:val="00347B00"/>
    <w:rsid w:val="00351C87"/>
    <w:rsid w:val="00354EF2"/>
    <w:rsid w:val="00366290"/>
    <w:rsid w:val="003710F2"/>
    <w:rsid w:val="00372778"/>
    <w:rsid w:val="00375D65"/>
    <w:rsid w:val="00377983"/>
    <w:rsid w:val="00384558"/>
    <w:rsid w:val="00384610"/>
    <w:rsid w:val="00385AA4"/>
    <w:rsid w:val="00391DDB"/>
    <w:rsid w:val="003943D3"/>
    <w:rsid w:val="0039674A"/>
    <w:rsid w:val="003A04C8"/>
    <w:rsid w:val="003A3D5B"/>
    <w:rsid w:val="003B76D9"/>
    <w:rsid w:val="003C278C"/>
    <w:rsid w:val="003C3028"/>
    <w:rsid w:val="003D29BF"/>
    <w:rsid w:val="003D6CC8"/>
    <w:rsid w:val="003E0DE7"/>
    <w:rsid w:val="003E2F81"/>
    <w:rsid w:val="003E40E6"/>
    <w:rsid w:val="003F0C61"/>
    <w:rsid w:val="004006BD"/>
    <w:rsid w:val="00400EBE"/>
    <w:rsid w:val="00406255"/>
    <w:rsid w:val="00411692"/>
    <w:rsid w:val="00413A4F"/>
    <w:rsid w:val="00415B7C"/>
    <w:rsid w:val="00427DB3"/>
    <w:rsid w:val="004309F8"/>
    <w:rsid w:val="00430D39"/>
    <w:rsid w:val="004315C4"/>
    <w:rsid w:val="00435612"/>
    <w:rsid w:val="00437529"/>
    <w:rsid w:val="00440D13"/>
    <w:rsid w:val="00445AF6"/>
    <w:rsid w:val="00446E5B"/>
    <w:rsid w:val="0045689B"/>
    <w:rsid w:val="004576E8"/>
    <w:rsid w:val="00460EE7"/>
    <w:rsid w:val="0046103E"/>
    <w:rsid w:val="00466038"/>
    <w:rsid w:val="0046666C"/>
    <w:rsid w:val="00470D55"/>
    <w:rsid w:val="0047306E"/>
    <w:rsid w:val="0047449B"/>
    <w:rsid w:val="00475E16"/>
    <w:rsid w:val="00477111"/>
    <w:rsid w:val="004803DA"/>
    <w:rsid w:val="00487AB5"/>
    <w:rsid w:val="0049027E"/>
    <w:rsid w:val="00491514"/>
    <w:rsid w:val="00493C2F"/>
    <w:rsid w:val="00494918"/>
    <w:rsid w:val="00496B25"/>
    <w:rsid w:val="00496CE7"/>
    <w:rsid w:val="004A1D9D"/>
    <w:rsid w:val="004A3E21"/>
    <w:rsid w:val="004A5ECF"/>
    <w:rsid w:val="004B5BDC"/>
    <w:rsid w:val="004B7A52"/>
    <w:rsid w:val="004C1647"/>
    <w:rsid w:val="004C2B1A"/>
    <w:rsid w:val="004C48A8"/>
    <w:rsid w:val="004C662A"/>
    <w:rsid w:val="004C7699"/>
    <w:rsid w:val="004D3F31"/>
    <w:rsid w:val="004D3FA4"/>
    <w:rsid w:val="004D7E4D"/>
    <w:rsid w:val="004E00BB"/>
    <w:rsid w:val="004E0267"/>
    <w:rsid w:val="004E14D7"/>
    <w:rsid w:val="004E5245"/>
    <w:rsid w:val="004E5372"/>
    <w:rsid w:val="004F71E8"/>
    <w:rsid w:val="0050499D"/>
    <w:rsid w:val="00505189"/>
    <w:rsid w:val="005116CB"/>
    <w:rsid w:val="00512796"/>
    <w:rsid w:val="005325BB"/>
    <w:rsid w:val="0053440B"/>
    <w:rsid w:val="00534F31"/>
    <w:rsid w:val="00541556"/>
    <w:rsid w:val="00563345"/>
    <w:rsid w:val="00566154"/>
    <w:rsid w:val="005665CD"/>
    <w:rsid w:val="0057025F"/>
    <w:rsid w:val="00572928"/>
    <w:rsid w:val="00573727"/>
    <w:rsid w:val="005806C5"/>
    <w:rsid w:val="00581CFB"/>
    <w:rsid w:val="00583807"/>
    <w:rsid w:val="00583B71"/>
    <w:rsid w:val="00583E02"/>
    <w:rsid w:val="005854F5"/>
    <w:rsid w:val="0059144D"/>
    <w:rsid w:val="0059226F"/>
    <w:rsid w:val="005975F1"/>
    <w:rsid w:val="005A30BA"/>
    <w:rsid w:val="005B1CD2"/>
    <w:rsid w:val="005B295D"/>
    <w:rsid w:val="005B4C3F"/>
    <w:rsid w:val="005C13FE"/>
    <w:rsid w:val="005C178B"/>
    <w:rsid w:val="005C57CA"/>
    <w:rsid w:val="005C7701"/>
    <w:rsid w:val="005D136F"/>
    <w:rsid w:val="005D18C8"/>
    <w:rsid w:val="005D2AA5"/>
    <w:rsid w:val="005F093C"/>
    <w:rsid w:val="005F633C"/>
    <w:rsid w:val="005F6378"/>
    <w:rsid w:val="0061436F"/>
    <w:rsid w:val="00615387"/>
    <w:rsid w:val="006250E6"/>
    <w:rsid w:val="006353E1"/>
    <w:rsid w:val="00635E05"/>
    <w:rsid w:val="00642461"/>
    <w:rsid w:val="00642767"/>
    <w:rsid w:val="00646D7F"/>
    <w:rsid w:val="00647495"/>
    <w:rsid w:val="0065041C"/>
    <w:rsid w:val="006521F3"/>
    <w:rsid w:val="00654CFB"/>
    <w:rsid w:val="00656F0C"/>
    <w:rsid w:val="006570F8"/>
    <w:rsid w:val="006636C9"/>
    <w:rsid w:val="006650F2"/>
    <w:rsid w:val="006653A5"/>
    <w:rsid w:val="006734E9"/>
    <w:rsid w:val="0067486F"/>
    <w:rsid w:val="0067624D"/>
    <w:rsid w:val="00685A3A"/>
    <w:rsid w:val="00695676"/>
    <w:rsid w:val="00695B4D"/>
    <w:rsid w:val="0069635D"/>
    <w:rsid w:val="006A0386"/>
    <w:rsid w:val="006A12E6"/>
    <w:rsid w:val="006A4806"/>
    <w:rsid w:val="006A652F"/>
    <w:rsid w:val="006B0574"/>
    <w:rsid w:val="006B15C9"/>
    <w:rsid w:val="006D19E7"/>
    <w:rsid w:val="006D2B35"/>
    <w:rsid w:val="006D6614"/>
    <w:rsid w:val="006E00EA"/>
    <w:rsid w:val="006E0447"/>
    <w:rsid w:val="006E1354"/>
    <w:rsid w:val="006E2076"/>
    <w:rsid w:val="006E56A4"/>
    <w:rsid w:val="006E619E"/>
    <w:rsid w:val="006E6799"/>
    <w:rsid w:val="006F0B17"/>
    <w:rsid w:val="006F2A3A"/>
    <w:rsid w:val="00700B87"/>
    <w:rsid w:val="00715443"/>
    <w:rsid w:val="00725989"/>
    <w:rsid w:val="00735AEE"/>
    <w:rsid w:val="0073612E"/>
    <w:rsid w:val="00736761"/>
    <w:rsid w:val="0074032A"/>
    <w:rsid w:val="0074394E"/>
    <w:rsid w:val="00744ED3"/>
    <w:rsid w:val="007637B8"/>
    <w:rsid w:val="00771BEB"/>
    <w:rsid w:val="00774669"/>
    <w:rsid w:val="0077487C"/>
    <w:rsid w:val="0078097E"/>
    <w:rsid w:val="00782192"/>
    <w:rsid w:val="00784FC7"/>
    <w:rsid w:val="0079111E"/>
    <w:rsid w:val="00791577"/>
    <w:rsid w:val="00791FD3"/>
    <w:rsid w:val="00793333"/>
    <w:rsid w:val="00793EE0"/>
    <w:rsid w:val="007A5B3E"/>
    <w:rsid w:val="007B07C2"/>
    <w:rsid w:val="007C0875"/>
    <w:rsid w:val="007C2735"/>
    <w:rsid w:val="007C52C6"/>
    <w:rsid w:val="007C6ECC"/>
    <w:rsid w:val="007D0EC4"/>
    <w:rsid w:val="007D3856"/>
    <w:rsid w:val="007D478B"/>
    <w:rsid w:val="007D78B9"/>
    <w:rsid w:val="007E0025"/>
    <w:rsid w:val="007E77F3"/>
    <w:rsid w:val="007E7960"/>
    <w:rsid w:val="007F1EB0"/>
    <w:rsid w:val="007F3CE6"/>
    <w:rsid w:val="007F4317"/>
    <w:rsid w:val="007F7E47"/>
    <w:rsid w:val="0080273E"/>
    <w:rsid w:val="00805940"/>
    <w:rsid w:val="00807786"/>
    <w:rsid w:val="008179D9"/>
    <w:rsid w:val="00824BF8"/>
    <w:rsid w:val="00825421"/>
    <w:rsid w:val="008264CB"/>
    <w:rsid w:val="0083037F"/>
    <w:rsid w:val="00830F60"/>
    <w:rsid w:val="00831D27"/>
    <w:rsid w:val="008326A1"/>
    <w:rsid w:val="00836FF8"/>
    <w:rsid w:val="00840879"/>
    <w:rsid w:val="00840F77"/>
    <w:rsid w:val="00843CFC"/>
    <w:rsid w:val="00846689"/>
    <w:rsid w:val="00850F8E"/>
    <w:rsid w:val="00851CD6"/>
    <w:rsid w:val="00875CE7"/>
    <w:rsid w:val="00877B2E"/>
    <w:rsid w:val="00883D2C"/>
    <w:rsid w:val="00887211"/>
    <w:rsid w:val="00891201"/>
    <w:rsid w:val="00893234"/>
    <w:rsid w:val="008946AC"/>
    <w:rsid w:val="00894A2B"/>
    <w:rsid w:val="008962EA"/>
    <w:rsid w:val="008A6247"/>
    <w:rsid w:val="008A64E2"/>
    <w:rsid w:val="008B1B85"/>
    <w:rsid w:val="008B5158"/>
    <w:rsid w:val="008B5FC1"/>
    <w:rsid w:val="008C1064"/>
    <w:rsid w:val="008C2BEF"/>
    <w:rsid w:val="008C5373"/>
    <w:rsid w:val="008D23A8"/>
    <w:rsid w:val="008D339F"/>
    <w:rsid w:val="008E076B"/>
    <w:rsid w:val="008E13B5"/>
    <w:rsid w:val="008E2332"/>
    <w:rsid w:val="008F0DE4"/>
    <w:rsid w:val="008F6D9D"/>
    <w:rsid w:val="00900B46"/>
    <w:rsid w:val="00914A85"/>
    <w:rsid w:val="00914ADC"/>
    <w:rsid w:val="00914B53"/>
    <w:rsid w:val="009151D0"/>
    <w:rsid w:val="00916978"/>
    <w:rsid w:val="00924A7C"/>
    <w:rsid w:val="00927FB3"/>
    <w:rsid w:val="00934BF2"/>
    <w:rsid w:val="00935AAD"/>
    <w:rsid w:val="00937A41"/>
    <w:rsid w:val="00940BB7"/>
    <w:rsid w:val="00940DEE"/>
    <w:rsid w:val="00941F0C"/>
    <w:rsid w:val="009501D5"/>
    <w:rsid w:val="00956040"/>
    <w:rsid w:val="00956BBF"/>
    <w:rsid w:val="0095772B"/>
    <w:rsid w:val="00957AD3"/>
    <w:rsid w:val="00961508"/>
    <w:rsid w:val="00971681"/>
    <w:rsid w:val="0097268C"/>
    <w:rsid w:val="0097456E"/>
    <w:rsid w:val="009810F1"/>
    <w:rsid w:val="0099443F"/>
    <w:rsid w:val="00997185"/>
    <w:rsid w:val="009A5999"/>
    <w:rsid w:val="009A6D00"/>
    <w:rsid w:val="009B0337"/>
    <w:rsid w:val="009B1813"/>
    <w:rsid w:val="009B5ACF"/>
    <w:rsid w:val="009C1229"/>
    <w:rsid w:val="009C3E6D"/>
    <w:rsid w:val="009C40C9"/>
    <w:rsid w:val="009C7868"/>
    <w:rsid w:val="009C78A5"/>
    <w:rsid w:val="009D19BC"/>
    <w:rsid w:val="009D2B60"/>
    <w:rsid w:val="009E01FA"/>
    <w:rsid w:val="009E1053"/>
    <w:rsid w:val="009E21A7"/>
    <w:rsid w:val="009F2BCC"/>
    <w:rsid w:val="009F2F89"/>
    <w:rsid w:val="009F3721"/>
    <w:rsid w:val="009F46F0"/>
    <w:rsid w:val="009F5CB9"/>
    <w:rsid w:val="00A00E6C"/>
    <w:rsid w:val="00A04790"/>
    <w:rsid w:val="00A0492B"/>
    <w:rsid w:val="00A118F3"/>
    <w:rsid w:val="00A129DA"/>
    <w:rsid w:val="00A13290"/>
    <w:rsid w:val="00A15149"/>
    <w:rsid w:val="00A34A9E"/>
    <w:rsid w:val="00A51F4A"/>
    <w:rsid w:val="00A53501"/>
    <w:rsid w:val="00A5387E"/>
    <w:rsid w:val="00A56FA9"/>
    <w:rsid w:val="00A63180"/>
    <w:rsid w:val="00A6350C"/>
    <w:rsid w:val="00A6377F"/>
    <w:rsid w:val="00A70DBF"/>
    <w:rsid w:val="00A727B5"/>
    <w:rsid w:val="00A7652C"/>
    <w:rsid w:val="00A873DB"/>
    <w:rsid w:val="00A9521E"/>
    <w:rsid w:val="00AA0BC2"/>
    <w:rsid w:val="00AA3351"/>
    <w:rsid w:val="00AA3880"/>
    <w:rsid w:val="00AC0427"/>
    <w:rsid w:val="00AC06E4"/>
    <w:rsid w:val="00AD2A8D"/>
    <w:rsid w:val="00AD37EE"/>
    <w:rsid w:val="00AD656B"/>
    <w:rsid w:val="00AE3847"/>
    <w:rsid w:val="00AE669F"/>
    <w:rsid w:val="00AF3BE0"/>
    <w:rsid w:val="00B05D2C"/>
    <w:rsid w:val="00B11FCC"/>
    <w:rsid w:val="00B14FAB"/>
    <w:rsid w:val="00B156D8"/>
    <w:rsid w:val="00B32069"/>
    <w:rsid w:val="00B33906"/>
    <w:rsid w:val="00B34531"/>
    <w:rsid w:val="00B346E5"/>
    <w:rsid w:val="00B376F9"/>
    <w:rsid w:val="00B403E2"/>
    <w:rsid w:val="00B4257C"/>
    <w:rsid w:val="00B4475F"/>
    <w:rsid w:val="00B474C0"/>
    <w:rsid w:val="00B5649B"/>
    <w:rsid w:val="00B61F94"/>
    <w:rsid w:val="00B65A5C"/>
    <w:rsid w:val="00B73F4D"/>
    <w:rsid w:val="00B779D7"/>
    <w:rsid w:val="00B80AED"/>
    <w:rsid w:val="00B83480"/>
    <w:rsid w:val="00B84D0A"/>
    <w:rsid w:val="00B87FF4"/>
    <w:rsid w:val="00B91ABB"/>
    <w:rsid w:val="00B95CBA"/>
    <w:rsid w:val="00B971C0"/>
    <w:rsid w:val="00BA07D1"/>
    <w:rsid w:val="00BA5F50"/>
    <w:rsid w:val="00BB5374"/>
    <w:rsid w:val="00BB5F45"/>
    <w:rsid w:val="00BB65AF"/>
    <w:rsid w:val="00BC0208"/>
    <w:rsid w:val="00BC05D2"/>
    <w:rsid w:val="00BC23BF"/>
    <w:rsid w:val="00BD3F91"/>
    <w:rsid w:val="00BD6FDE"/>
    <w:rsid w:val="00BD7A38"/>
    <w:rsid w:val="00BE0ABB"/>
    <w:rsid w:val="00BF4D3F"/>
    <w:rsid w:val="00BF7016"/>
    <w:rsid w:val="00BF7B13"/>
    <w:rsid w:val="00C1186D"/>
    <w:rsid w:val="00C271D5"/>
    <w:rsid w:val="00C33036"/>
    <w:rsid w:val="00C3338E"/>
    <w:rsid w:val="00C33C54"/>
    <w:rsid w:val="00C46B99"/>
    <w:rsid w:val="00C47708"/>
    <w:rsid w:val="00C66874"/>
    <w:rsid w:val="00C669A0"/>
    <w:rsid w:val="00C7101F"/>
    <w:rsid w:val="00C71661"/>
    <w:rsid w:val="00C727C1"/>
    <w:rsid w:val="00C77651"/>
    <w:rsid w:val="00C77D30"/>
    <w:rsid w:val="00C83BDD"/>
    <w:rsid w:val="00C86B7C"/>
    <w:rsid w:val="00C86CE7"/>
    <w:rsid w:val="00C903D1"/>
    <w:rsid w:val="00CA79C0"/>
    <w:rsid w:val="00CB22E5"/>
    <w:rsid w:val="00CB2EE5"/>
    <w:rsid w:val="00CB37B6"/>
    <w:rsid w:val="00CC2EB7"/>
    <w:rsid w:val="00CC35AB"/>
    <w:rsid w:val="00CD101F"/>
    <w:rsid w:val="00CE53C2"/>
    <w:rsid w:val="00CE65BE"/>
    <w:rsid w:val="00CF6CE5"/>
    <w:rsid w:val="00D00343"/>
    <w:rsid w:val="00D009D6"/>
    <w:rsid w:val="00D167DA"/>
    <w:rsid w:val="00D206B6"/>
    <w:rsid w:val="00D2137B"/>
    <w:rsid w:val="00D215EB"/>
    <w:rsid w:val="00D3396C"/>
    <w:rsid w:val="00D34376"/>
    <w:rsid w:val="00D411B2"/>
    <w:rsid w:val="00D42146"/>
    <w:rsid w:val="00D450D0"/>
    <w:rsid w:val="00D54692"/>
    <w:rsid w:val="00D54F0A"/>
    <w:rsid w:val="00D56F3D"/>
    <w:rsid w:val="00D72463"/>
    <w:rsid w:val="00D738F8"/>
    <w:rsid w:val="00D77DEC"/>
    <w:rsid w:val="00D8466A"/>
    <w:rsid w:val="00D850DE"/>
    <w:rsid w:val="00D904EC"/>
    <w:rsid w:val="00D956BD"/>
    <w:rsid w:val="00D96E1B"/>
    <w:rsid w:val="00DA51C9"/>
    <w:rsid w:val="00DA7D0C"/>
    <w:rsid w:val="00DB1697"/>
    <w:rsid w:val="00DB4321"/>
    <w:rsid w:val="00DB7E92"/>
    <w:rsid w:val="00DC0F34"/>
    <w:rsid w:val="00DC122C"/>
    <w:rsid w:val="00DC1623"/>
    <w:rsid w:val="00DC5BAC"/>
    <w:rsid w:val="00DD19C4"/>
    <w:rsid w:val="00DE5AC3"/>
    <w:rsid w:val="00DF0AE8"/>
    <w:rsid w:val="00DF65E6"/>
    <w:rsid w:val="00E07AAC"/>
    <w:rsid w:val="00E12F02"/>
    <w:rsid w:val="00E16059"/>
    <w:rsid w:val="00E16147"/>
    <w:rsid w:val="00E23BFB"/>
    <w:rsid w:val="00E23DC8"/>
    <w:rsid w:val="00E26709"/>
    <w:rsid w:val="00E26878"/>
    <w:rsid w:val="00E442A0"/>
    <w:rsid w:val="00E44BB4"/>
    <w:rsid w:val="00E56648"/>
    <w:rsid w:val="00E60B90"/>
    <w:rsid w:val="00E633C7"/>
    <w:rsid w:val="00E8258F"/>
    <w:rsid w:val="00E848DA"/>
    <w:rsid w:val="00E92055"/>
    <w:rsid w:val="00E92604"/>
    <w:rsid w:val="00E9547D"/>
    <w:rsid w:val="00E97C24"/>
    <w:rsid w:val="00EA03D0"/>
    <w:rsid w:val="00EA1955"/>
    <w:rsid w:val="00EB0976"/>
    <w:rsid w:val="00EB2089"/>
    <w:rsid w:val="00EB4E01"/>
    <w:rsid w:val="00EC024C"/>
    <w:rsid w:val="00EC0D78"/>
    <w:rsid w:val="00EC1BBE"/>
    <w:rsid w:val="00EC3F3B"/>
    <w:rsid w:val="00ED0A31"/>
    <w:rsid w:val="00ED4610"/>
    <w:rsid w:val="00ED5DD4"/>
    <w:rsid w:val="00EE0D23"/>
    <w:rsid w:val="00EE6DCA"/>
    <w:rsid w:val="00F00149"/>
    <w:rsid w:val="00F03004"/>
    <w:rsid w:val="00F03881"/>
    <w:rsid w:val="00F058A4"/>
    <w:rsid w:val="00F113FB"/>
    <w:rsid w:val="00F13764"/>
    <w:rsid w:val="00F17D14"/>
    <w:rsid w:val="00F27C33"/>
    <w:rsid w:val="00F35D63"/>
    <w:rsid w:val="00F5225F"/>
    <w:rsid w:val="00F52798"/>
    <w:rsid w:val="00F568FE"/>
    <w:rsid w:val="00F62373"/>
    <w:rsid w:val="00F6393E"/>
    <w:rsid w:val="00F64181"/>
    <w:rsid w:val="00F704AE"/>
    <w:rsid w:val="00F74D11"/>
    <w:rsid w:val="00F772E7"/>
    <w:rsid w:val="00F86A74"/>
    <w:rsid w:val="00F910D6"/>
    <w:rsid w:val="00F932FB"/>
    <w:rsid w:val="00FA1A25"/>
    <w:rsid w:val="00FA2041"/>
    <w:rsid w:val="00FB13E5"/>
    <w:rsid w:val="00FC2E3E"/>
    <w:rsid w:val="00FC389E"/>
    <w:rsid w:val="00FC642D"/>
    <w:rsid w:val="00FD675A"/>
    <w:rsid w:val="00FD7AA6"/>
    <w:rsid w:val="00FE4DA8"/>
    <w:rsid w:val="00FE68E3"/>
    <w:rsid w:val="00FE70A4"/>
    <w:rsid w:val="00FF047B"/>
    <w:rsid w:val="00FF1BF8"/>
    <w:rsid w:val="00FF36A3"/>
    <w:rsid w:val="00FF3DAE"/>
    <w:rsid w:val="00FF3E2A"/>
    <w:rsid w:val="00FF4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BCEFB"/>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 w:type="table" w:customStyle="1" w:styleId="1">
    <w:name w:val="表格格線1"/>
    <w:basedOn w:val="a1"/>
    <w:next w:val="af0"/>
    <w:uiPriority w:val="39"/>
    <w:rsid w:val="00314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f0"/>
    <w:uiPriority w:val="39"/>
    <w:rsid w:val="00DC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f0"/>
    <w:uiPriority w:val="39"/>
    <w:rsid w:val="0056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f0"/>
    <w:uiPriority w:val="39"/>
    <w:rsid w:val="00DB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f0"/>
    <w:uiPriority w:val="39"/>
    <w:rsid w:val="003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f0"/>
    <w:uiPriority w:val="39"/>
    <w:rsid w:val="003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f0"/>
    <w:uiPriority w:val="39"/>
    <w:rsid w:val="003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812">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 w:id="1390954656">
      <w:bodyDiv w:val="1"/>
      <w:marLeft w:val="0"/>
      <w:marRight w:val="0"/>
      <w:marTop w:val="0"/>
      <w:marBottom w:val="0"/>
      <w:divBdr>
        <w:top w:val="none" w:sz="0" w:space="0" w:color="auto"/>
        <w:left w:val="none" w:sz="0" w:space="0" w:color="auto"/>
        <w:bottom w:val="none" w:sz="0" w:space="0" w:color="auto"/>
        <w:right w:val="none" w:sz="0" w:space="0" w:color="auto"/>
      </w:divBdr>
      <w:divsChild>
        <w:div w:id="1649284827">
          <w:marLeft w:val="0"/>
          <w:marRight w:val="0"/>
          <w:marTop w:val="0"/>
          <w:marBottom w:val="0"/>
          <w:divBdr>
            <w:top w:val="none" w:sz="0" w:space="0" w:color="auto"/>
            <w:left w:val="none" w:sz="0" w:space="0" w:color="auto"/>
            <w:bottom w:val="none" w:sz="0" w:space="0" w:color="auto"/>
            <w:right w:val="none" w:sz="0" w:space="0" w:color="auto"/>
          </w:divBdr>
        </w:div>
        <w:div w:id="2058967268">
          <w:marLeft w:val="0"/>
          <w:marRight w:val="0"/>
          <w:marTop w:val="0"/>
          <w:marBottom w:val="0"/>
          <w:divBdr>
            <w:top w:val="none" w:sz="0" w:space="0" w:color="auto"/>
            <w:left w:val="none" w:sz="0" w:space="0" w:color="auto"/>
            <w:bottom w:val="none" w:sz="0" w:space="0" w:color="auto"/>
            <w:right w:val="none" w:sz="0" w:space="0" w:color="auto"/>
          </w:divBdr>
        </w:div>
      </w:divsChild>
    </w:div>
    <w:div w:id="1677422812">
      <w:bodyDiv w:val="1"/>
      <w:marLeft w:val="0"/>
      <w:marRight w:val="0"/>
      <w:marTop w:val="0"/>
      <w:marBottom w:val="0"/>
      <w:divBdr>
        <w:top w:val="none" w:sz="0" w:space="0" w:color="auto"/>
        <w:left w:val="none" w:sz="0" w:space="0" w:color="auto"/>
        <w:bottom w:val="none" w:sz="0" w:space="0" w:color="auto"/>
        <w:right w:val="none" w:sz="0" w:space="0" w:color="auto"/>
      </w:divBdr>
    </w:div>
    <w:div w:id="19762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4513-0782-44B3-ACC9-E8D8FBCA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32</Pages>
  <Words>5834</Words>
  <Characters>33257</Characters>
  <Application>Microsoft Office Word</Application>
  <DocSecurity>0</DocSecurity>
  <Lines>277</Lines>
  <Paragraphs>78</Paragraphs>
  <ScaleCrop>false</ScaleCrop>
  <Company>EDB</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22</cp:revision>
  <cp:lastPrinted>2019-04-08T00:44:00Z</cp:lastPrinted>
  <dcterms:created xsi:type="dcterms:W3CDTF">2020-12-19T14:48:00Z</dcterms:created>
  <dcterms:modified xsi:type="dcterms:W3CDTF">2020-12-21T02:44:00Z</dcterms:modified>
</cp:coreProperties>
</file>